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EE4F" w14:textId="77777777" w:rsidR="00DE702C" w:rsidRDefault="00DE702C">
      <w:pPr>
        <w:spacing w:after="147" w:line="265" w:lineRule="auto"/>
        <w:ind w:left="2334"/>
        <w:rPr>
          <w:rFonts w:ascii="Arial" w:eastAsia="Arial" w:hAnsi="Arial" w:cs="Arial"/>
          <w:sz w:val="72"/>
        </w:rPr>
      </w:pPr>
      <w:r>
        <w:rPr>
          <w:noProof/>
        </w:rPr>
        <w:drawing>
          <wp:anchor distT="0" distB="0" distL="114300" distR="114300" simplePos="0" relativeHeight="251661312" behindDoc="1" locked="0" layoutInCell="1" allowOverlap="1" wp14:anchorId="5B8C5AB8" wp14:editId="39C273FC">
            <wp:simplePos x="0" y="0"/>
            <wp:positionH relativeFrom="margin">
              <wp:align>left</wp:align>
            </wp:positionH>
            <wp:positionV relativeFrom="paragraph">
              <wp:posOffset>3175</wp:posOffset>
            </wp:positionV>
            <wp:extent cx="2095500" cy="2062653"/>
            <wp:effectExtent l="0" t="0" r="0" b="0"/>
            <wp:wrapNone/>
            <wp:docPr id="5" name="Picture 3" descr="Lighthouse Clipart Images – Browse 3,400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ghthouse Clipart Images – Browse 3,400 Stock Phot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2562" cy="2069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1CE">
        <w:rPr>
          <w:rFonts w:ascii="Arial" w:eastAsia="Arial" w:hAnsi="Arial" w:cs="Arial"/>
          <w:sz w:val="72"/>
        </w:rPr>
        <w:t xml:space="preserve"> </w:t>
      </w:r>
    </w:p>
    <w:p w14:paraId="523EDFB5" w14:textId="73E84E6E" w:rsidR="00DE702C" w:rsidRDefault="00DE702C">
      <w:pPr>
        <w:spacing w:after="147" w:line="265" w:lineRule="auto"/>
        <w:ind w:left="2334"/>
        <w:rPr>
          <w:b/>
          <w:sz w:val="72"/>
        </w:rPr>
      </w:pPr>
    </w:p>
    <w:p w14:paraId="48AA4D5A" w14:textId="77777777" w:rsidR="00DE702C" w:rsidRDefault="00DE702C">
      <w:pPr>
        <w:spacing w:after="147" w:line="265" w:lineRule="auto"/>
        <w:ind w:left="2334"/>
        <w:rPr>
          <w:b/>
          <w:sz w:val="72"/>
        </w:rPr>
      </w:pPr>
    </w:p>
    <w:p w14:paraId="2163016F" w14:textId="77777777" w:rsidR="00A7251F" w:rsidRDefault="00A7251F">
      <w:pPr>
        <w:spacing w:after="147" w:line="265" w:lineRule="auto"/>
        <w:ind w:left="2334"/>
        <w:rPr>
          <w:b/>
          <w:sz w:val="72"/>
        </w:rPr>
      </w:pPr>
    </w:p>
    <w:p w14:paraId="6443A564" w14:textId="20596ACD" w:rsidR="000E2EFF" w:rsidRDefault="001411CE">
      <w:pPr>
        <w:spacing w:after="147" w:line="265" w:lineRule="auto"/>
        <w:ind w:left="2334"/>
      </w:pPr>
      <w:r>
        <w:rPr>
          <w:b/>
          <w:sz w:val="72"/>
        </w:rPr>
        <w:t xml:space="preserve">Peninsula Area </w:t>
      </w:r>
    </w:p>
    <w:p w14:paraId="122CE2AB" w14:textId="77777777" w:rsidR="000E2EFF" w:rsidRDefault="001411CE">
      <w:pPr>
        <w:spacing w:after="147" w:line="265" w:lineRule="auto"/>
        <w:ind w:left="1147"/>
      </w:pPr>
      <w:r>
        <w:rPr>
          <w:b/>
          <w:sz w:val="72"/>
        </w:rPr>
        <w:t xml:space="preserve">Service Committee of </w:t>
      </w:r>
    </w:p>
    <w:p w14:paraId="5F007ED4" w14:textId="77777777" w:rsidR="000E2EFF" w:rsidRDefault="001411CE">
      <w:pPr>
        <w:spacing w:after="147" w:line="265" w:lineRule="auto"/>
        <w:ind w:left="964"/>
      </w:pPr>
      <w:r>
        <w:rPr>
          <w:b/>
          <w:sz w:val="72"/>
        </w:rPr>
        <w:t xml:space="preserve">Narcotics Anonymous </w:t>
      </w:r>
    </w:p>
    <w:p w14:paraId="310E7A83" w14:textId="682BEFFF" w:rsidR="000E2EFF" w:rsidRDefault="00DE702C">
      <w:pPr>
        <w:spacing w:after="729" w:line="265" w:lineRule="auto"/>
        <w:ind w:left="1719"/>
        <w:rPr>
          <w:b/>
          <w:sz w:val="72"/>
        </w:rPr>
      </w:pPr>
      <w:r>
        <w:rPr>
          <w:noProof/>
        </w:rPr>
        <w:drawing>
          <wp:anchor distT="0" distB="0" distL="114300" distR="114300" simplePos="0" relativeHeight="251659264" behindDoc="1" locked="0" layoutInCell="1" allowOverlap="1" wp14:anchorId="545EF0A8" wp14:editId="3A31BD4E">
            <wp:simplePos x="0" y="0"/>
            <wp:positionH relativeFrom="margin">
              <wp:posOffset>876301</wp:posOffset>
            </wp:positionH>
            <wp:positionV relativeFrom="paragraph">
              <wp:posOffset>636905</wp:posOffset>
            </wp:positionV>
            <wp:extent cx="4114800" cy="2333625"/>
            <wp:effectExtent l="0" t="0" r="0" b="9525"/>
            <wp:wrapNone/>
            <wp:docPr id="1182150049" name="Picture 1182150049" descr="NA Meeting Search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Meeting Search - Apps on Google Pl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1CE">
        <w:rPr>
          <w:b/>
          <w:sz w:val="72"/>
        </w:rPr>
        <w:t xml:space="preserve">Policy Handbook </w:t>
      </w:r>
    </w:p>
    <w:p w14:paraId="0BB28734" w14:textId="77777777" w:rsidR="00DE702C" w:rsidRDefault="00DE702C">
      <w:pPr>
        <w:spacing w:after="729" w:line="265" w:lineRule="auto"/>
        <w:ind w:left="1719"/>
      </w:pPr>
    </w:p>
    <w:p w14:paraId="137EB1DC" w14:textId="5ABB8D63" w:rsidR="000E2EFF" w:rsidRDefault="000E2EFF">
      <w:pPr>
        <w:spacing w:after="1730" w:line="259" w:lineRule="auto"/>
        <w:ind w:left="2440" w:firstLine="0"/>
      </w:pPr>
    </w:p>
    <w:p w14:paraId="7E79F639" w14:textId="6E772ECE" w:rsidR="000E2EFF" w:rsidRPr="00DE702C" w:rsidRDefault="00446B9D" w:rsidP="00E300CF">
      <w:pPr>
        <w:spacing w:after="103" w:line="259" w:lineRule="auto"/>
        <w:ind w:left="0" w:firstLine="0"/>
        <w:jc w:val="center"/>
        <w:rPr>
          <w:rFonts w:ascii="Calibri" w:eastAsia="Calibri" w:hAnsi="Calibri" w:cs="Calibri"/>
          <w:b/>
          <w:bCs/>
          <w:color w:val="FF0000"/>
          <w:sz w:val="72"/>
          <w:szCs w:val="72"/>
        </w:rPr>
      </w:pPr>
      <w:r w:rsidRPr="00DE702C">
        <w:rPr>
          <w:rFonts w:ascii="Calibri" w:eastAsia="Calibri" w:hAnsi="Calibri" w:cs="Calibri"/>
          <w:b/>
          <w:bCs/>
          <w:color w:val="FF0000"/>
          <w:sz w:val="72"/>
          <w:szCs w:val="72"/>
        </w:rPr>
        <w:lastRenderedPageBreak/>
        <w:t>Revised</w:t>
      </w:r>
      <w:r w:rsidR="00E300CF" w:rsidRPr="00DE702C">
        <w:rPr>
          <w:rFonts w:ascii="Calibri" w:eastAsia="Calibri" w:hAnsi="Calibri" w:cs="Calibri"/>
          <w:b/>
          <w:bCs/>
          <w:color w:val="FF0000"/>
          <w:sz w:val="72"/>
          <w:szCs w:val="72"/>
        </w:rPr>
        <w:t xml:space="preserve"> </w:t>
      </w:r>
      <w:r w:rsidR="00DE702C" w:rsidRPr="00DE702C">
        <w:rPr>
          <w:rFonts w:ascii="Calibri" w:eastAsia="Calibri" w:hAnsi="Calibri" w:cs="Calibri"/>
          <w:b/>
          <w:bCs/>
          <w:color w:val="FF0000"/>
          <w:sz w:val="72"/>
          <w:szCs w:val="72"/>
        </w:rPr>
        <w:t xml:space="preserve">November 4, </w:t>
      </w:r>
      <w:r w:rsidR="00E300CF" w:rsidRPr="00DE702C">
        <w:rPr>
          <w:rFonts w:ascii="Calibri" w:eastAsia="Calibri" w:hAnsi="Calibri" w:cs="Calibri"/>
          <w:b/>
          <w:bCs/>
          <w:color w:val="FF0000"/>
          <w:sz w:val="72"/>
          <w:szCs w:val="72"/>
        </w:rPr>
        <w:t>2023</w:t>
      </w:r>
    </w:p>
    <w:p w14:paraId="1A142745" w14:textId="587DEFF6" w:rsidR="00EB58D3" w:rsidRDefault="00EB58D3">
      <w:pPr>
        <w:spacing w:after="160" w:line="259" w:lineRule="auto"/>
        <w:ind w:left="0" w:firstLine="0"/>
        <w:rPr>
          <w:b/>
          <w:sz w:val="38"/>
        </w:rPr>
      </w:pPr>
    </w:p>
    <w:sdt>
      <w:sdtPr>
        <w:rPr>
          <w:rFonts w:ascii="Times New Roman" w:eastAsia="Times New Roman" w:hAnsi="Times New Roman" w:cs="Times New Roman"/>
          <w:color w:val="000000"/>
          <w:sz w:val="24"/>
          <w:szCs w:val="22"/>
        </w:rPr>
        <w:id w:val="-509608811"/>
        <w:docPartObj>
          <w:docPartGallery w:val="Table of Contents"/>
          <w:docPartUnique/>
        </w:docPartObj>
      </w:sdtPr>
      <w:sdtEndPr>
        <w:rPr>
          <w:b/>
          <w:bCs/>
          <w:noProof/>
        </w:rPr>
      </w:sdtEndPr>
      <w:sdtContent>
        <w:p w14:paraId="5909EEAB" w14:textId="55F405E2" w:rsidR="00EB58D3" w:rsidRPr="00715F46" w:rsidRDefault="00EB58D3" w:rsidP="005C726A">
          <w:pPr>
            <w:pStyle w:val="TOCHeading"/>
            <w:jc w:val="center"/>
            <w:rPr>
              <w:rStyle w:val="Heading2Char"/>
              <w:rFonts w:eastAsiaTheme="majorEastAsia"/>
            </w:rPr>
          </w:pPr>
          <w:r w:rsidRPr="00715F46">
            <w:rPr>
              <w:rStyle w:val="Heading2Char"/>
              <w:rFonts w:eastAsiaTheme="majorEastAsia"/>
            </w:rPr>
            <w:t>Table of</w:t>
          </w:r>
          <w:r w:rsidR="00AF47BD" w:rsidRPr="00715F46">
            <w:rPr>
              <w:rStyle w:val="Heading2Char"/>
              <w:rFonts w:eastAsiaTheme="majorEastAsia"/>
            </w:rPr>
            <w:t xml:space="preserve"> </w:t>
          </w:r>
          <w:r w:rsidRPr="00715F46">
            <w:rPr>
              <w:rStyle w:val="Heading2Char"/>
              <w:rFonts w:eastAsiaTheme="majorEastAsia"/>
            </w:rPr>
            <w:t>Contents</w:t>
          </w:r>
        </w:p>
        <w:p w14:paraId="27ABE37C" w14:textId="1781A0ED" w:rsidR="005C726A" w:rsidRDefault="00EB58D3">
          <w:pPr>
            <w:pStyle w:val="TOC1"/>
            <w:tabs>
              <w:tab w:val="right" w:leader="dot" w:pos="9436"/>
            </w:tabs>
            <w:rPr>
              <w:rFonts w:asciiTheme="minorHAnsi" w:eastAsiaTheme="minorEastAsia" w:hAnsiTheme="minorHAnsi" w:cstheme="minorBidi"/>
              <w:noProof/>
              <w:color w:val="auto"/>
              <w:kern w:val="2"/>
              <w:sz w:val="22"/>
              <w14:ligatures w14:val="standardContextual"/>
            </w:rPr>
          </w:pPr>
          <w:r>
            <w:fldChar w:fldCharType="begin"/>
          </w:r>
          <w:r>
            <w:instrText xml:space="preserve"> TOC \o "1-3" \h \z \u </w:instrText>
          </w:r>
          <w:r>
            <w:fldChar w:fldCharType="separate"/>
          </w:r>
          <w:hyperlink w:anchor="_Toc143179230" w:history="1">
            <w:r w:rsidR="005C726A" w:rsidRPr="005B3134">
              <w:rPr>
                <w:rStyle w:val="Hyperlink"/>
                <w:noProof/>
              </w:rPr>
              <w:t>Section 1</w:t>
            </w:r>
            <w:r w:rsidR="005C726A">
              <w:rPr>
                <w:noProof/>
                <w:webHidden/>
              </w:rPr>
              <w:tab/>
            </w:r>
            <w:r w:rsidR="005C726A">
              <w:rPr>
                <w:noProof/>
                <w:webHidden/>
              </w:rPr>
              <w:fldChar w:fldCharType="begin"/>
            </w:r>
            <w:r w:rsidR="005C726A">
              <w:rPr>
                <w:noProof/>
                <w:webHidden/>
              </w:rPr>
              <w:instrText xml:space="preserve"> PAGEREF _Toc143179230 \h </w:instrText>
            </w:r>
            <w:r w:rsidR="005C726A">
              <w:rPr>
                <w:noProof/>
                <w:webHidden/>
              </w:rPr>
            </w:r>
            <w:r w:rsidR="005C726A">
              <w:rPr>
                <w:noProof/>
                <w:webHidden/>
              </w:rPr>
              <w:fldChar w:fldCharType="separate"/>
            </w:r>
            <w:r w:rsidR="007F662A">
              <w:rPr>
                <w:noProof/>
                <w:webHidden/>
              </w:rPr>
              <w:t>4</w:t>
            </w:r>
            <w:r w:rsidR="005C726A">
              <w:rPr>
                <w:noProof/>
                <w:webHidden/>
              </w:rPr>
              <w:fldChar w:fldCharType="end"/>
            </w:r>
          </w:hyperlink>
        </w:p>
        <w:p w14:paraId="0842C8E4" w14:textId="4C9B815D"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31" w:history="1">
            <w:r w:rsidRPr="005B3134">
              <w:rPr>
                <w:rStyle w:val="Hyperlink"/>
                <w:noProof/>
              </w:rPr>
              <w:t>Purpose</w:t>
            </w:r>
            <w:r>
              <w:rPr>
                <w:noProof/>
                <w:webHidden/>
              </w:rPr>
              <w:tab/>
            </w:r>
            <w:r>
              <w:rPr>
                <w:noProof/>
                <w:webHidden/>
              </w:rPr>
              <w:fldChar w:fldCharType="begin"/>
            </w:r>
            <w:r>
              <w:rPr>
                <w:noProof/>
                <w:webHidden/>
              </w:rPr>
              <w:instrText xml:space="preserve"> PAGEREF _Toc143179231 \h </w:instrText>
            </w:r>
            <w:r>
              <w:rPr>
                <w:noProof/>
                <w:webHidden/>
              </w:rPr>
            </w:r>
            <w:r>
              <w:rPr>
                <w:noProof/>
                <w:webHidden/>
              </w:rPr>
              <w:fldChar w:fldCharType="separate"/>
            </w:r>
            <w:r w:rsidR="007F662A">
              <w:rPr>
                <w:noProof/>
                <w:webHidden/>
              </w:rPr>
              <w:t>4</w:t>
            </w:r>
            <w:r>
              <w:rPr>
                <w:noProof/>
                <w:webHidden/>
              </w:rPr>
              <w:fldChar w:fldCharType="end"/>
            </w:r>
          </w:hyperlink>
        </w:p>
        <w:p w14:paraId="05219931" w14:textId="20B7BD8D"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32" w:history="1">
            <w:r w:rsidRPr="005B3134">
              <w:rPr>
                <w:rStyle w:val="Hyperlink"/>
                <w:noProof/>
              </w:rPr>
              <w:t>Section 2</w:t>
            </w:r>
            <w:r>
              <w:rPr>
                <w:noProof/>
                <w:webHidden/>
              </w:rPr>
              <w:tab/>
            </w:r>
            <w:r>
              <w:rPr>
                <w:noProof/>
                <w:webHidden/>
              </w:rPr>
              <w:fldChar w:fldCharType="begin"/>
            </w:r>
            <w:r>
              <w:rPr>
                <w:noProof/>
                <w:webHidden/>
              </w:rPr>
              <w:instrText xml:space="preserve"> PAGEREF _Toc143179232 \h </w:instrText>
            </w:r>
            <w:r>
              <w:rPr>
                <w:noProof/>
                <w:webHidden/>
              </w:rPr>
            </w:r>
            <w:r>
              <w:rPr>
                <w:noProof/>
                <w:webHidden/>
              </w:rPr>
              <w:fldChar w:fldCharType="separate"/>
            </w:r>
            <w:r w:rsidR="007F662A">
              <w:rPr>
                <w:noProof/>
                <w:webHidden/>
              </w:rPr>
              <w:t>5</w:t>
            </w:r>
            <w:r>
              <w:rPr>
                <w:noProof/>
                <w:webHidden/>
              </w:rPr>
              <w:fldChar w:fldCharType="end"/>
            </w:r>
          </w:hyperlink>
        </w:p>
        <w:p w14:paraId="74FE8F6A" w14:textId="564E66D8"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233" w:history="1">
            <w:r w:rsidRPr="005B3134">
              <w:rPr>
                <w:rStyle w:val="Hyperlink"/>
                <w:noProof/>
              </w:rPr>
              <w:t>Area Service Committee Procedures</w:t>
            </w:r>
            <w:r>
              <w:rPr>
                <w:noProof/>
                <w:webHidden/>
              </w:rPr>
              <w:tab/>
            </w:r>
            <w:r>
              <w:rPr>
                <w:noProof/>
                <w:webHidden/>
              </w:rPr>
              <w:fldChar w:fldCharType="begin"/>
            </w:r>
            <w:r>
              <w:rPr>
                <w:noProof/>
                <w:webHidden/>
              </w:rPr>
              <w:instrText xml:space="preserve"> PAGEREF _Toc143179233 \h </w:instrText>
            </w:r>
            <w:r>
              <w:rPr>
                <w:noProof/>
                <w:webHidden/>
              </w:rPr>
            </w:r>
            <w:r>
              <w:rPr>
                <w:noProof/>
                <w:webHidden/>
              </w:rPr>
              <w:fldChar w:fldCharType="separate"/>
            </w:r>
            <w:r w:rsidR="007F662A">
              <w:rPr>
                <w:noProof/>
                <w:webHidden/>
              </w:rPr>
              <w:t>5</w:t>
            </w:r>
            <w:r>
              <w:rPr>
                <w:noProof/>
                <w:webHidden/>
              </w:rPr>
              <w:fldChar w:fldCharType="end"/>
            </w:r>
          </w:hyperlink>
        </w:p>
        <w:p w14:paraId="64D0D290" w14:textId="716422D7"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4" w:history="1">
            <w:r w:rsidRPr="005B3134">
              <w:rPr>
                <w:rStyle w:val="Hyperlink"/>
                <w:noProof/>
              </w:rPr>
              <w:t>A.</w:t>
            </w:r>
            <w:r w:rsidRPr="005B3134">
              <w:rPr>
                <w:rStyle w:val="Hyperlink"/>
                <w:rFonts w:ascii="Arial" w:eastAsia="Arial" w:hAnsi="Arial" w:cs="Arial"/>
                <w:noProof/>
              </w:rPr>
              <w:t xml:space="preserve"> </w:t>
            </w:r>
            <w:r w:rsidRPr="005B3134">
              <w:rPr>
                <w:rStyle w:val="Hyperlink"/>
                <w:noProof/>
              </w:rPr>
              <w:t>Rules of Order</w:t>
            </w:r>
            <w:r>
              <w:rPr>
                <w:noProof/>
                <w:webHidden/>
              </w:rPr>
              <w:tab/>
            </w:r>
            <w:r>
              <w:rPr>
                <w:noProof/>
                <w:webHidden/>
              </w:rPr>
              <w:fldChar w:fldCharType="begin"/>
            </w:r>
            <w:r>
              <w:rPr>
                <w:noProof/>
                <w:webHidden/>
              </w:rPr>
              <w:instrText xml:space="preserve"> PAGEREF _Toc143179234 \h </w:instrText>
            </w:r>
            <w:r>
              <w:rPr>
                <w:noProof/>
                <w:webHidden/>
              </w:rPr>
            </w:r>
            <w:r>
              <w:rPr>
                <w:noProof/>
                <w:webHidden/>
              </w:rPr>
              <w:fldChar w:fldCharType="separate"/>
            </w:r>
            <w:r w:rsidR="007F662A">
              <w:rPr>
                <w:noProof/>
                <w:webHidden/>
              </w:rPr>
              <w:t>5</w:t>
            </w:r>
            <w:r>
              <w:rPr>
                <w:noProof/>
                <w:webHidden/>
              </w:rPr>
              <w:fldChar w:fldCharType="end"/>
            </w:r>
          </w:hyperlink>
        </w:p>
        <w:p w14:paraId="3A2ABE4C" w14:textId="0238A1C4"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5" w:history="1">
            <w:r w:rsidRPr="005B3134">
              <w:rPr>
                <w:rStyle w:val="Hyperlink"/>
                <w:noProof/>
              </w:rPr>
              <w:t>B.</w:t>
            </w:r>
            <w:r w:rsidRPr="005B3134">
              <w:rPr>
                <w:rStyle w:val="Hyperlink"/>
                <w:rFonts w:ascii="Arial" w:eastAsia="Arial" w:hAnsi="Arial" w:cs="Arial"/>
                <w:noProof/>
              </w:rPr>
              <w:t xml:space="preserve"> </w:t>
            </w:r>
            <w:r w:rsidRPr="005B3134">
              <w:rPr>
                <w:rStyle w:val="Hyperlink"/>
                <w:noProof/>
              </w:rPr>
              <w:t>Format</w:t>
            </w:r>
            <w:r>
              <w:rPr>
                <w:noProof/>
                <w:webHidden/>
              </w:rPr>
              <w:tab/>
            </w:r>
            <w:r>
              <w:rPr>
                <w:noProof/>
                <w:webHidden/>
              </w:rPr>
              <w:fldChar w:fldCharType="begin"/>
            </w:r>
            <w:r>
              <w:rPr>
                <w:noProof/>
                <w:webHidden/>
              </w:rPr>
              <w:instrText xml:space="preserve"> PAGEREF _Toc143179235 \h </w:instrText>
            </w:r>
            <w:r>
              <w:rPr>
                <w:noProof/>
                <w:webHidden/>
              </w:rPr>
            </w:r>
            <w:r>
              <w:rPr>
                <w:noProof/>
                <w:webHidden/>
              </w:rPr>
              <w:fldChar w:fldCharType="separate"/>
            </w:r>
            <w:r w:rsidR="007F662A">
              <w:rPr>
                <w:noProof/>
                <w:webHidden/>
              </w:rPr>
              <w:t>5</w:t>
            </w:r>
            <w:r>
              <w:rPr>
                <w:noProof/>
                <w:webHidden/>
              </w:rPr>
              <w:fldChar w:fldCharType="end"/>
            </w:r>
          </w:hyperlink>
        </w:p>
        <w:p w14:paraId="14D3373D" w14:textId="631E8704"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6" w:history="1">
            <w:r w:rsidRPr="005B3134">
              <w:rPr>
                <w:rStyle w:val="Hyperlink"/>
                <w:noProof/>
              </w:rPr>
              <w:t>C.</w:t>
            </w:r>
            <w:r w:rsidRPr="005B3134">
              <w:rPr>
                <w:rStyle w:val="Hyperlink"/>
                <w:rFonts w:ascii="Arial" w:eastAsia="Arial" w:hAnsi="Arial" w:cs="Arial"/>
                <w:noProof/>
              </w:rPr>
              <w:t xml:space="preserve"> </w:t>
            </w:r>
            <w:r w:rsidRPr="005B3134">
              <w:rPr>
                <w:rStyle w:val="Hyperlink"/>
                <w:noProof/>
              </w:rPr>
              <w:t>Quorum</w:t>
            </w:r>
            <w:r>
              <w:rPr>
                <w:noProof/>
                <w:webHidden/>
              </w:rPr>
              <w:tab/>
            </w:r>
            <w:r>
              <w:rPr>
                <w:noProof/>
                <w:webHidden/>
              </w:rPr>
              <w:fldChar w:fldCharType="begin"/>
            </w:r>
            <w:r>
              <w:rPr>
                <w:noProof/>
                <w:webHidden/>
              </w:rPr>
              <w:instrText xml:space="preserve"> PAGEREF _Toc143179236 \h </w:instrText>
            </w:r>
            <w:r>
              <w:rPr>
                <w:noProof/>
                <w:webHidden/>
              </w:rPr>
            </w:r>
            <w:r>
              <w:rPr>
                <w:noProof/>
                <w:webHidden/>
              </w:rPr>
              <w:fldChar w:fldCharType="separate"/>
            </w:r>
            <w:r w:rsidR="007F662A">
              <w:rPr>
                <w:noProof/>
                <w:webHidden/>
              </w:rPr>
              <w:t>5</w:t>
            </w:r>
            <w:r>
              <w:rPr>
                <w:noProof/>
                <w:webHidden/>
              </w:rPr>
              <w:fldChar w:fldCharType="end"/>
            </w:r>
          </w:hyperlink>
        </w:p>
        <w:p w14:paraId="05FAD988" w14:textId="0495CA93"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7" w:history="1">
            <w:r w:rsidRPr="005B3134">
              <w:rPr>
                <w:rStyle w:val="Hyperlink"/>
                <w:noProof/>
              </w:rPr>
              <w:t>D.</w:t>
            </w:r>
            <w:r w:rsidRPr="005B3134">
              <w:rPr>
                <w:rStyle w:val="Hyperlink"/>
                <w:rFonts w:ascii="Arial" w:eastAsia="Arial" w:hAnsi="Arial" w:cs="Arial"/>
                <w:noProof/>
              </w:rPr>
              <w:t xml:space="preserve"> </w:t>
            </w:r>
            <w:r w:rsidRPr="005B3134">
              <w:rPr>
                <w:rStyle w:val="Hyperlink"/>
                <w:noProof/>
              </w:rPr>
              <w:t>Agenda</w:t>
            </w:r>
            <w:r>
              <w:rPr>
                <w:noProof/>
                <w:webHidden/>
              </w:rPr>
              <w:tab/>
            </w:r>
            <w:r>
              <w:rPr>
                <w:noProof/>
                <w:webHidden/>
              </w:rPr>
              <w:fldChar w:fldCharType="begin"/>
            </w:r>
            <w:r>
              <w:rPr>
                <w:noProof/>
                <w:webHidden/>
              </w:rPr>
              <w:instrText xml:space="preserve"> PAGEREF _Toc143179237 \h </w:instrText>
            </w:r>
            <w:r>
              <w:rPr>
                <w:noProof/>
                <w:webHidden/>
              </w:rPr>
            </w:r>
            <w:r>
              <w:rPr>
                <w:noProof/>
                <w:webHidden/>
              </w:rPr>
              <w:fldChar w:fldCharType="separate"/>
            </w:r>
            <w:r w:rsidR="007F662A">
              <w:rPr>
                <w:noProof/>
                <w:webHidden/>
              </w:rPr>
              <w:t>5</w:t>
            </w:r>
            <w:r>
              <w:rPr>
                <w:noProof/>
                <w:webHidden/>
              </w:rPr>
              <w:fldChar w:fldCharType="end"/>
            </w:r>
          </w:hyperlink>
        </w:p>
        <w:p w14:paraId="0377FCFE" w14:textId="066A5B4A"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8" w:history="1">
            <w:r w:rsidRPr="005B3134">
              <w:rPr>
                <w:rStyle w:val="Hyperlink"/>
                <w:noProof/>
              </w:rPr>
              <w:t>Types of Motions</w:t>
            </w:r>
            <w:r>
              <w:rPr>
                <w:noProof/>
                <w:webHidden/>
              </w:rPr>
              <w:tab/>
            </w:r>
            <w:r>
              <w:rPr>
                <w:noProof/>
                <w:webHidden/>
              </w:rPr>
              <w:fldChar w:fldCharType="begin"/>
            </w:r>
            <w:r>
              <w:rPr>
                <w:noProof/>
                <w:webHidden/>
              </w:rPr>
              <w:instrText xml:space="preserve"> PAGEREF _Toc143179238 \h </w:instrText>
            </w:r>
            <w:r>
              <w:rPr>
                <w:noProof/>
                <w:webHidden/>
              </w:rPr>
            </w:r>
            <w:r>
              <w:rPr>
                <w:noProof/>
                <w:webHidden/>
              </w:rPr>
              <w:fldChar w:fldCharType="separate"/>
            </w:r>
            <w:r w:rsidR="007F662A">
              <w:rPr>
                <w:noProof/>
                <w:webHidden/>
              </w:rPr>
              <w:t>5</w:t>
            </w:r>
            <w:r>
              <w:rPr>
                <w:noProof/>
                <w:webHidden/>
              </w:rPr>
              <w:fldChar w:fldCharType="end"/>
            </w:r>
          </w:hyperlink>
        </w:p>
        <w:p w14:paraId="2D3153CC" w14:textId="7014E873"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39" w:history="1">
            <w:r w:rsidRPr="005B3134">
              <w:rPr>
                <w:rStyle w:val="Hyperlink"/>
                <w:noProof/>
              </w:rPr>
              <w:t>F.</w:t>
            </w:r>
            <w:r w:rsidRPr="005B3134">
              <w:rPr>
                <w:rStyle w:val="Hyperlink"/>
                <w:rFonts w:ascii="Arial" w:eastAsia="Arial" w:hAnsi="Arial" w:cs="Arial"/>
                <w:noProof/>
              </w:rPr>
              <w:t xml:space="preserve"> </w:t>
            </w:r>
            <w:r w:rsidRPr="005B3134">
              <w:rPr>
                <w:rStyle w:val="Hyperlink"/>
                <w:noProof/>
              </w:rPr>
              <w:t>Voting Procedures</w:t>
            </w:r>
            <w:r>
              <w:rPr>
                <w:noProof/>
                <w:webHidden/>
              </w:rPr>
              <w:tab/>
            </w:r>
            <w:r>
              <w:rPr>
                <w:noProof/>
                <w:webHidden/>
              </w:rPr>
              <w:fldChar w:fldCharType="begin"/>
            </w:r>
            <w:r>
              <w:rPr>
                <w:noProof/>
                <w:webHidden/>
              </w:rPr>
              <w:instrText xml:space="preserve"> PAGEREF _Toc143179239 \h </w:instrText>
            </w:r>
            <w:r>
              <w:rPr>
                <w:noProof/>
                <w:webHidden/>
              </w:rPr>
            </w:r>
            <w:r>
              <w:rPr>
                <w:noProof/>
                <w:webHidden/>
              </w:rPr>
              <w:fldChar w:fldCharType="separate"/>
            </w:r>
            <w:r w:rsidR="007F662A">
              <w:rPr>
                <w:noProof/>
                <w:webHidden/>
              </w:rPr>
              <w:t>6</w:t>
            </w:r>
            <w:r>
              <w:rPr>
                <w:noProof/>
                <w:webHidden/>
              </w:rPr>
              <w:fldChar w:fldCharType="end"/>
            </w:r>
          </w:hyperlink>
        </w:p>
        <w:p w14:paraId="58688370" w14:textId="7574B609"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40" w:history="1">
            <w:r w:rsidRPr="005B3134">
              <w:rPr>
                <w:rStyle w:val="Hyperlink"/>
                <w:noProof/>
              </w:rPr>
              <w:t>G.</w:t>
            </w:r>
            <w:r w:rsidRPr="005B3134">
              <w:rPr>
                <w:rStyle w:val="Hyperlink"/>
                <w:rFonts w:ascii="Arial" w:eastAsia="Arial" w:hAnsi="Arial" w:cs="Arial"/>
                <w:noProof/>
              </w:rPr>
              <w:t xml:space="preserve"> </w:t>
            </w:r>
            <w:r w:rsidRPr="005B3134">
              <w:rPr>
                <w:rStyle w:val="Hyperlink"/>
                <w:noProof/>
              </w:rPr>
              <w:t>How voting is conducted.</w:t>
            </w:r>
            <w:r>
              <w:rPr>
                <w:noProof/>
                <w:webHidden/>
              </w:rPr>
              <w:tab/>
            </w:r>
            <w:r>
              <w:rPr>
                <w:noProof/>
                <w:webHidden/>
              </w:rPr>
              <w:fldChar w:fldCharType="begin"/>
            </w:r>
            <w:r>
              <w:rPr>
                <w:noProof/>
                <w:webHidden/>
              </w:rPr>
              <w:instrText xml:space="preserve"> PAGEREF _Toc143179240 \h </w:instrText>
            </w:r>
            <w:r>
              <w:rPr>
                <w:noProof/>
                <w:webHidden/>
              </w:rPr>
            </w:r>
            <w:r>
              <w:rPr>
                <w:noProof/>
                <w:webHidden/>
              </w:rPr>
              <w:fldChar w:fldCharType="separate"/>
            </w:r>
            <w:r w:rsidR="007F662A">
              <w:rPr>
                <w:noProof/>
                <w:webHidden/>
              </w:rPr>
              <w:t>7</w:t>
            </w:r>
            <w:r>
              <w:rPr>
                <w:noProof/>
                <w:webHidden/>
              </w:rPr>
              <w:fldChar w:fldCharType="end"/>
            </w:r>
          </w:hyperlink>
        </w:p>
        <w:p w14:paraId="3C8740B8" w14:textId="3E4FA5E9"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41" w:history="1">
            <w:r w:rsidRPr="005B3134">
              <w:rPr>
                <w:rStyle w:val="Hyperlink"/>
                <w:noProof/>
              </w:rPr>
              <w:t>H.</w:t>
            </w:r>
            <w:r w:rsidRPr="005B3134">
              <w:rPr>
                <w:rStyle w:val="Hyperlink"/>
                <w:rFonts w:ascii="Arial" w:eastAsia="Arial" w:hAnsi="Arial" w:cs="Arial"/>
                <w:noProof/>
              </w:rPr>
              <w:t xml:space="preserve"> </w:t>
            </w:r>
            <w:r w:rsidRPr="005B3134">
              <w:rPr>
                <w:rStyle w:val="Hyperlink"/>
                <w:noProof/>
              </w:rPr>
              <w:t>Area Service Committee Policy</w:t>
            </w:r>
            <w:r>
              <w:rPr>
                <w:noProof/>
                <w:webHidden/>
              </w:rPr>
              <w:tab/>
            </w:r>
            <w:r>
              <w:rPr>
                <w:noProof/>
                <w:webHidden/>
              </w:rPr>
              <w:fldChar w:fldCharType="begin"/>
            </w:r>
            <w:r>
              <w:rPr>
                <w:noProof/>
                <w:webHidden/>
              </w:rPr>
              <w:instrText xml:space="preserve"> PAGEREF _Toc143179241 \h </w:instrText>
            </w:r>
            <w:r>
              <w:rPr>
                <w:noProof/>
                <w:webHidden/>
              </w:rPr>
            </w:r>
            <w:r>
              <w:rPr>
                <w:noProof/>
                <w:webHidden/>
              </w:rPr>
              <w:fldChar w:fldCharType="separate"/>
            </w:r>
            <w:r w:rsidR="007F662A">
              <w:rPr>
                <w:noProof/>
                <w:webHidden/>
              </w:rPr>
              <w:t>7</w:t>
            </w:r>
            <w:r>
              <w:rPr>
                <w:noProof/>
                <w:webHidden/>
              </w:rPr>
              <w:fldChar w:fldCharType="end"/>
            </w:r>
          </w:hyperlink>
        </w:p>
        <w:p w14:paraId="1A9A1860" w14:textId="6624D0A4"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43" w:history="1">
            <w:r w:rsidRPr="005B3134">
              <w:rPr>
                <w:rStyle w:val="Hyperlink"/>
                <w:noProof/>
              </w:rPr>
              <w:t>Section 3</w:t>
            </w:r>
            <w:r>
              <w:rPr>
                <w:noProof/>
                <w:webHidden/>
              </w:rPr>
              <w:tab/>
            </w:r>
            <w:r>
              <w:rPr>
                <w:noProof/>
                <w:webHidden/>
              </w:rPr>
              <w:fldChar w:fldCharType="begin"/>
            </w:r>
            <w:r>
              <w:rPr>
                <w:noProof/>
                <w:webHidden/>
              </w:rPr>
              <w:instrText xml:space="preserve"> PAGEREF _Toc143179243 \h </w:instrText>
            </w:r>
            <w:r>
              <w:rPr>
                <w:noProof/>
                <w:webHidden/>
              </w:rPr>
            </w:r>
            <w:r>
              <w:rPr>
                <w:noProof/>
                <w:webHidden/>
              </w:rPr>
              <w:fldChar w:fldCharType="separate"/>
            </w:r>
            <w:r w:rsidR="007F662A">
              <w:rPr>
                <w:noProof/>
                <w:webHidden/>
              </w:rPr>
              <w:t>8</w:t>
            </w:r>
            <w:r>
              <w:rPr>
                <w:noProof/>
                <w:webHidden/>
              </w:rPr>
              <w:fldChar w:fldCharType="end"/>
            </w:r>
          </w:hyperlink>
        </w:p>
        <w:p w14:paraId="24A5E6B4" w14:textId="18A80909"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244" w:history="1">
            <w:r w:rsidRPr="005B3134">
              <w:rPr>
                <w:rStyle w:val="Hyperlink"/>
                <w:noProof/>
              </w:rPr>
              <w:t>Trusted Servants</w:t>
            </w:r>
            <w:r>
              <w:rPr>
                <w:noProof/>
                <w:webHidden/>
              </w:rPr>
              <w:tab/>
            </w:r>
            <w:r>
              <w:rPr>
                <w:noProof/>
                <w:webHidden/>
              </w:rPr>
              <w:fldChar w:fldCharType="begin"/>
            </w:r>
            <w:r>
              <w:rPr>
                <w:noProof/>
                <w:webHidden/>
              </w:rPr>
              <w:instrText xml:space="preserve"> PAGEREF _Toc143179244 \h </w:instrText>
            </w:r>
            <w:r>
              <w:rPr>
                <w:noProof/>
                <w:webHidden/>
              </w:rPr>
            </w:r>
            <w:r>
              <w:rPr>
                <w:noProof/>
                <w:webHidden/>
              </w:rPr>
              <w:fldChar w:fldCharType="separate"/>
            </w:r>
            <w:r w:rsidR="007F662A">
              <w:rPr>
                <w:noProof/>
                <w:webHidden/>
              </w:rPr>
              <w:t>8</w:t>
            </w:r>
            <w:r>
              <w:rPr>
                <w:noProof/>
                <w:webHidden/>
              </w:rPr>
              <w:fldChar w:fldCharType="end"/>
            </w:r>
          </w:hyperlink>
        </w:p>
        <w:p w14:paraId="0B905A57" w14:textId="266F0042"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45" w:history="1">
            <w:r w:rsidRPr="005B3134">
              <w:rPr>
                <w:rStyle w:val="Hyperlink"/>
                <w:noProof/>
              </w:rPr>
              <w:t>A.</w:t>
            </w:r>
            <w:r w:rsidRPr="005B3134">
              <w:rPr>
                <w:rStyle w:val="Hyperlink"/>
                <w:rFonts w:ascii="Arial" w:eastAsia="Arial" w:hAnsi="Arial" w:cs="Arial"/>
                <w:noProof/>
              </w:rPr>
              <w:t xml:space="preserve"> </w:t>
            </w:r>
            <w:r w:rsidRPr="005B3134">
              <w:rPr>
                <w:rStyle w:val="Hyperlink"/>
                <w:noProof/>
              </w:rPr>
              <w:t>Nominations</w:t>
            </w:r>
            <w:r>
              <w:rPr>
                <w:noProof/>
                <w:webHidden/>
              </w:rPr>
              <w:tab/>
            </w:r>
            <w:r>
              <w:rPr>
                <w:noProof/>
                <w:webHidden/>
              </w:rPr>
              <w:fldChar w:fldCharType="begin"/>
            </w:r>
            <w:r>
              <w:rPr>
                <w:noProof/>
                <w:webHidden/>
              </w:rPr>
              <w:instrText xml:space="preserve"> PAGEREF _Toc143179245 \h </w:instrText>
            </w:r>
            <w:r>
              <w:rPr>
                <w:noProof/>
                <w:webHidden/>
              </w:rPr>
            </w:r>
            <w:r>
              <w:rPr>
                <w:noProof/>
                <w:webHidden/>
              </w:rPr>
              <w:fldChar w:fldCharType="separate"/>
            </w:r>
            <w:r w:rsidR="007F662A">
              <w:rPr>
                <w:noProof/>
                <w:webHidden/>
              </w:rPr>
              <w:t>8</w:t>
            </w:r>
            <w:r>
              <w:rPr>
                <w:noProof/>
                <w:webHidden/>
              </w:rPr>
              <w:fldChar w:fldCharType="end"/>
            </w:r>
          </w:hyperlink>
        </w:p>
        <w:p w14:paraId="3BE67201" w14:textId="7192C462"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46" w:history="1">
            <w:r w:rsidRPr="005B3134">
              <w:rPr>
                <w:rStyle w:val="Hyperlink"/>
                <w:noProof/>
              </w:rPr>
              <w:t>B.</w:t>
            </w:r>
            <w:r w:rsidRPr="005B3134">
              <w:rPr>
                <w:rStyle w:val="Hyperlink"/>
                <w:rFonts w:ascii="Arial" w:eastAsia="Arial" w:hAnsi="Arial" w:cs="Arial"/>
                <w:noProof/>
              </w:rPr>
              <w:t xml:space="preserve"> </w:t>
            </w:r>
            <w:r w:rsidRPr="005B3134">
              <w:rPr>
                <w:rStyle w:val="Hyperlink"/>
                <w:noProof/>
              </w:rPr>
              <w:t>Nomination Procedure</w:t>
            </w:r>
            <w:r>
              <w:rPr>
                <w:noProof/>
                <w:webHidden/>
              </w:rPr>
              <w:tab/>
            </w:r>
            <w:r>
              <w:rPr>
                <w:noProof/>
                <w:webHidden/>
              </w:rPr>
              <w:fldChar w:fldCharType="begin"/>
            </w:r>
            <w:r>
              <w:rPr>
                <w:noProof/>
                <w:webHidden/>
              </w:rPr>
              <w:instrText xml:space="preserve"> PAGEREF _Toc143179246 \h </w:instrText>
            </w:r>
            <w:r>
              <w:rPr>
                <w:noProof/>
                <w:webHidden/>
              </w:rPr>
            </w:r>
            <w:r>
              <w:rPr>
                <w:noProof/>
                <w:webHidden/>
              </w:rPr>
              <w:fldChar w:fldCharType="separate"/>
            </w:r>
            <w:r w:rsidR="007F662A">
              <w:rPr>
                <w:noProof/>
                <w:webHidden/>
              </w:rPr>
              <w:t>8</w:t>
            </w:r>
            <w:r>
              <w:rPr>
                <w:noProof/>
                <w:webHidden/>
              </w:rPr>
              <w:fldChar w:fldCharType="end"/>
            </w:r>
          </w:hyperlink>
        </w:p>
        <w:p w14:paraId="12B06543" w14:textId="50B2F3AC"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47" w:history="1">
            <w:r w:rsidRPr="005B3134">
              <w:rPr>
                <w:rStyle w:val="Hyperlink"/>
                <w:noProof/>
              </w:rPr>
              <w:t>D.</w:t>
            </w:r>
            <w:r w:rsidRPr="005B3134">
              <w:rPr>
                <w:rStyle w:val="Hyperlink"/>
                <w:rFonts w:ascii="Arial" w:eastAsia="Arial" w:hAnsi="Arial" w:cs="Arial"/>
                <w:noProof/>
              </w:rPr>
              <w:t xml:space="preserve"> </w:t>
            </w:r>
            <w:r w:rsidRPr="005B3134">
              <w:rPr>
                <w:rStyle w:val="Hyperlink"/>
                <w:noProof/>
              </w:rPr>
              <w:t>Removal</w:t>
            </w:r>
            <w:r>
              <w:rPr>
                <w:noProof/>
                <w:webHidden/>
              </w:rPr>
              <w:tab/>
            </w:r>
            <w:r>
              <w:rPr>
                <w:noProof/>
                <w:webHidden/>
              </w:rPr>
              <w:fldChar w:fldCharType="begin"/>
            </w:r>
            <w:r>
              <w:rPr>
                <w:noProof/>
                <w:webHidden/>
              </w:rPr>
              <w:instrText xml:space="preserve"> PAGEREF _Toc143179247 \h </w:instrText>
            </w:r>
            <w:r>
              <w:rPr>
                <w:noProof/>
                <w:webHidden/>
              </w:rPr>
            </w:r>
            <w:r>
              <w:rPr>
                <w:noProof/>
                <w:webHidden/>
              </w:rPr>
              <w:fldChar w:fldCharType="separate"/>
            </w:r>
            <w:r w:rsidR="007F662A">
              <w:rPr>
                <w:noProof/>
                <w:webHidden/>
              </w:rPr>
              <w:t>9</w:t>
            </w:r>
            <w:r>
              <w:rPr>
                <w:noProof/>
                <w:webHidden/>
              </w:rPr>
              <w:fldChar w:fldCharType="end"/>
            </w:r>
          </w:hyperlink>
        </w:p>
        <w:p w14:paraId="1429671A" w14:textId="7D55AF77"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48" w:history="1">
            <w:r w:rsidRPr="005B3134">
              <w:rPr>
                <w:rStyle w:val="Hyperlink"/>
                <w:noProof/>
              </w:rPr>
              <w:t>Section 4</w:t>
            </w:r>
            <w:r>
              <w:rPr>
                <w:noProof/>
                <w:webHidden/>
              </w:rPr>
              <w:tab/>
            </w:r>
            <w:r>
              <w:rPr>
                <w:noProof/>
                <w:webHidden/>
              </w:rPr>
              <w:fldChar w:fldCharType="begin"/>
            </w:r>
            <w:r>
              <w:rPr>
                <w:noProof/>
                <w:webHidden/>
              </w:rPr>
              <w:instrText xml:space="preserve"> PAGEREF _Toc143179248 \h </w:instrText>
            </w:r>
            <w:r>
              <w:rPr>
                <w:noProof/>
                <w:webHidden/>
              </w:rPr>
            </w:r>
            <w:r>
              <w:rPr>
                <w:noProof/>
                <w:webHidden/>
              </w:rPr>
              <w:fldChar w:fldCharType="separate"/>
            </w:r>
            <w:r w:rsidR="007F662A">
              <w:rPr>
                <w:noProof/>
                <w:webHidden/>
              </w:rPr>
              <w:t>10</w:t>
            </w:r>
            <w:r>
              <w:rPr>
                <w:noProof/>
                <w:webHidden/>
              </w:rPr>
              <w:fldChar w:fldCharType="end"/>
            </w:r>
          </w:hyperlink>
        </w:p>
        <w:p w14:paraId="136506EC" w14:textId="42239632"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249" w:history="1">
            <w:r w:rsidRPr="005B3134">
              <w:rPr>
                <w:rStyle w:val="Hyperlink"/>
                <w:noProof/>
              </w:rPr>
              <w:t>Financial Guideline</w:t>
            </w:r>
            <w:r>
              <w:rPr>
                <w:noProof/>
                <w:webHidden/>
              </w:rPr>
              <w:tab/>
            </w:r>
            <w:r>
              <w:rPr>
                <w:noProof/>
                <w:webHidden/>
              </w:rPr>
              <w:fldChar w:fldCharType="begin"/>
            </w:r>
            <w:r>
              <w:rPr>
                <w:noProof/>
                <w:webHidden/>
              </w:rPr>
              <w:instrText xml:space="preserve"> PAGEREF _Toc143179249 \h </w:instrText>
            </w:r>
            <w:r>
              <w:rPr>
                <w:noProof/>
                <w:webHidden/>
              </w:rPr>
            </w:r>
            <w:r>
              <w:rPr>
                <w:noProof/>
                <w:webHidden/>
              </w:rPr>
              <w:fldChar w:fldCharType="separate"/>
            </w:r>
            <w:r w:rsidR="007F662A">
              <w:rPr>
                <w:noProof/>
                <w:webHidden/>
              </w:rPr>
              <w:t>10</w:t>
            </w:r>
            <w:r>
              <w:rPr>
                <w:noProof/>
                <w:webHidden/>
              </w:rPr>
              <w:fldChar w:fldCharType="end"/>
            </w:r>
          </w:hyperlink>
        </w:p>
        <w:p w14:paraId="25C7413C" w14:textId="136F1EB4"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50" w:history="1">
            <w:r w:rsidRPr="005B3134">
              <w:rPr>
                <w:rStyle w:val="Hyperlink"/>
                <w:noProof/>
              </w:rPr>
              <w:t>A.</w:t>
            </w:r>
            <w:r w:rsidRPr="005B3134">
              <w:rPr>
                <w:rStyle w:val="Hyperlink"/>
                <w:rFonts w:ascii="Arial" w:eastAsia="Arial" w:hAnsi="Arial" w:cs="Arial"/>
                <w:noProof/>
              </w:rPr>
              <w:t xml:space="preserve"> </w:t>
            </w:r>
            <w:r w:rsidRPr="005B3134">
              <w:rPr>
                <w:rStyle w:val="Hyperlink"/>
                <w:noProof/>
              </w:rPr>
              <w:t>Guidelines</w:t>
            </w:r>
            <w:r>
              <w:rPr>
                <w:noProof/>
                <w:webHidden/>
              </w:rPr>
              <w:tab/>
            </w:r>
            <w:r>
              <w:rPr>
                <w:noProof/>
                <w:webHidden/>
              </w:rPr>
              <w:fldChar w:fldCharType="begin"/>
            </w:r>
            <w:r>
              <w:rPr>
                <w:noProof/>
                <w:webHidden/>
              </w:rPr>
              <w:instrText xml:space="preserve"> PAGEREF _Toc143179250 \h </w:instrText>
            </w:r>
            <w:r>
              <w:rPr>
                <w:noProof/>
                <w:webHidden/>
              </w:rPr>
            </w:r>
            <w:r>
              <w:rPr>
                <w:noProof/>
                <w:webHidden/>
              </w:rPr>
              <w:fldChar w:fldCharType="separate"/>
            </w:r>
            <w:r w:rsidR="007F662A">
              <w:rPr>
                <w:noProof/>
                <w:webHidden/>
              </w:rPr>
              <w:t>10</w:t>
            </w:r>
            <w:r>
              <w:rPr>
                <w:noProof/>
                <w:webHidden/>
              </w:rPr>
              <w:fldChar w:fldCharType="end"/>
            </w:r>
          </w:hyperlink>
        </w:p>
        <w:p w14:paraId="681E68CC" w14:textId="7EE4BC59"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51" w:history="1">
            <w:r w:rsidRPr="005B3134">
              <w:rPr>
                <w:rStyle w:val="Hyperlink"/>
                <w:noProof/>
              </w:rPr>
              <w:t>B.  Budget</w:t>
            </w:r>
            <w:r>
              <w:rPr>
                <w:noProof/>
                <w:webHidden/>
              </w:rPr>
              <w:tab/>
            </w:r>
            <w:r w:rsidR="00D00622">
              <w:rPr>
                <w:noProof/>
                <w:webHidden/>
              </w:rPr>
              <w:t>11</w:t>
            </w:r>
          </w:hyperlink>
        </w:p>
        <w:p w14:paraId="71A73751" w14:textId="0E9C73FF"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52" w:history="1">
            <w:r w:rsidRPr="005B3134">
              <w:rPr>
                <w:rStyle w:val="Hyperlink"/>
                <w:noProof/>
              </w:rPr>
              <w:t>Section 5</w:t>
            </w:r>
            <w:r>
              <w:rPr>
                <w:noProof/>
                <w:webHidden/>
              </w:rPr>
              <w:tab/>
            </w:r>
            <w:r>
              <w:rPr>
                <w:noProof/>
                <w:webHidden/>
              </w:rPr>
              <w:fldChar w:fldCharType="begin"/>
            </w:r>
            <w:r>
              <w:rPr>
                <w:noProof/>
                <w:webHidden/>
              </w:rPr>
              <w:instrText xml:space="preserve"> PAGEREF _Toc143179252 \h </w:instrText>
            </w:r>
            <w:r>
              <w:rPr>
                <w:noProof/>
                <w:webHidden/>
              </w:rPr>
            </w:r>
            <w:r>
              <w:rPr>
                <w:noProof/>
                <w:webHidden/>
              </w:rPr>
              <w:fldChar w:fldCharType="separate"/>
            </w:r>
            <w:r w:rsidR="007F662A">
              <w:rPr>
                <w:noProof/>
                <w:webHidden/>
              </w:rPr>
              <w:t>11</w:t>
            </w:r>
            <w:r>
              <w:rPr>
                <w:noProof/>
                <w:webHidden/>
              </w:rPr>
              <w:fldChar w:fldCharType="end"/>
            </w:r>
          </w:hyperlink>
        </w:p>
        <w:p w14:paraId="37021D21" w14:textId="55900E99"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253" w:history="1">
            <w:r w:rsidRPr="005B3134">
              <w:rPr>
                <w:rStyle w:val="Hyperlink"/>
                <w:noProof/>
              </w:rPr>
              <w:t>Area Service Committee</w:t>
            </w:r>
            <w:r>
              <w:rPr>
                <w:noProof/>
                <w:webHidden/>
              </w:rPr>
              <w:tab/>
            </w:r>
            <w:r>
              <w:rPr>
                <w:noProof/>
                <w:webHidden/>
              </w:rPr>
              <w:fldChar w:fldCharType="begin"/>
            </w:r>
            <w:r>
              <w:rPr>
                <w:noProof/>
                <w:webHidden/>
              </w:rPr>
              <w:instrText xml:space="preserve"> PAGEREF _Toc143179253 \h </w:instrText>
            </w:r>
            <w:r>
              <w:rPr>
                <w:noProof/>
                <w:webHidden/>
              </w:rPr>
            </w:r>
            <w:r>
              <w:rPr>
                <w:noProof/>
                <w:webHidden/>
              </w:rPr>
              <w:fldChar w:fldCharType="separate"/>
            </w:r>
            <w:r w:rsidR="007F662A">
              <w:rPr>
                <w:noProof/>
                <w:webHidden/>
              </w:rPr>
              <w:t>12</w:t>
            </w:r>
            <w:r>
              <w:rPr>
                <w:noProof/>
                <w:webHidden/>
              </w:rPr>
              <w:fldChar w:fldCharType="end"/>
            </w:r>
          </w:hyperlink>
        </w:p>
        <w:p w14:paraId="67245AD2" w14:textId="4292B8D6"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54" w:history="1">
            <w:r w:rsidRPr="005B3134">
              <w:rPr>
                <w:rStyle w:val="Hyperlink"/>
                <w:noProof/>
              </w:rPr>
              <w:t>A.</w:t>
            </w:r>
            <w:r w:rsidRPr="005B3134">
              <w:rPr>
                <w:rStyle w:val="Hyperlink"/>
                <w:rFonts w:ascii="Arial" w:eastAsia="Arial" w:hAnsi="Arial" w:cs="Arial"/>
                <w:noProof/>
              </w:rPr>
              <w:t xml:space="preserve"> </w:t>
            </w:r>
            <w:r w:rsidRPr="005B3134">
              <w:rPr>
                <w:rStyle w:val="Hyperlink"/>
                <w:noProof/>
              </w:rPr>
              <w:t>GSR’s</w:t>
            </w:r>
            <w:r>
              <w:rPr>
                <w:noProof/>
                <w:webHidden/>
              </w:rPr>
              <w:tab/>
            </w:r>
            <w:r>
              <w:rPr>
                <w:noProof/>
                <w:webHidden/>
              </w:rPr>
              <w:fldChar w:fldCharType="begin"/>
            </w:r>
            <w:r>
              <w:rPr>
                <w:noProof/>
                <w:webHidden/>
              </w:rPr>
              <w:instrText xml:space="preserve"> PAGEREF _Toc143179254 \h </w:instrText>
            </w:r>
            <w:r>
              <w:rPr>
                <w:noProof/>
                <w:webHidden/>
              </w:rPr>
            </w:r>
            <w:r>
              <w:rPr>
                <w:noProof/>
                <w:webHidden/>
              </w:rPr>
              <w:fldChar w:fldCharType="separate"/>
            </w:r>
            <w:r w:rsidR="007F662A">
              <w:rPr>
                <w:noProof/>
                <w:webHidden/>
              </w:rPr>
              <w:t>12</w:t>
            </w:r>
            <w:r>
              <w:rPr>
                <w:noProof/>
                <w:webHidden/>
              </w:rPr>
              <w:fldChar w:fldCharType="end"/>
            </w:r>
          </w:hyperlink>
        </w:p>
        <w:p w14:paraId="78BD1057" w14:textId="0347497B"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55" w:history="1">
            <w:r w:rsidRPr="005B3134">
              <w:rPr>
                <w:rStyle w:val="Hyperlink"/>
                <w:noProof/>
              </w:rPr>
              <w:t>B.</w:t>
            </w:r>
            <w:r w:rsidRPr="005B3134">
              <w:rPr>
                <w:rStyle w:val="Hyperlink"/>
                <w:rFonts w:ascii="Arial" w:eastAsia="Arial" w:hAnsi="Arial" w:cs="Arial"/>
                <w:noProof/>
              </w:rPr>
              <w:t xml:space="preserve"> </w:t>
            </w:r>
            <w:r w:rsidRPr="005B3134">
              <w:rPr>
                <w:rStyle w:val="Hyperlink"/>
                <w:noProof/>
              </w:rPr>
              <w:t>ASC Chairperson</w:t>
            </w:r>
            <w:r>
              <w:rPr>
                <w:noProof/>
                <w:webHidden/>
              </w:rPr>
              <w:tab/>
            </w:r>
            <w:r>
              <w:rPr>
                <w:noProof/>
                <w:webHidden/>
              </w:rPr>
              <w:fldChar w:fldCharType="begin"/>
            </w:r>
            <w:r>
              <w:rPr>
                <w:noProof/>
                <w:webHidden/>
              </w:rPr>
              <w:instrText xml:space="preserve"> PAGEREF _Toc143179255 \h </w:instrText>
            </w:r>
            <w:r>
              <w:rPr>
                <w:noProof/>
                <w:webHidden/>
              </w:rPr>
            </w:r>
            <w:r>
              <w:rPr>
                <w:noProof/>
                <w:webHidden/>
              </w:rPr>
              <w:fldChar w:fldCharType="separate"/>
            </w:r>
            <w:r w:rsidR="007F662A">
              <w:rPr>
                <w:noProof/>
                <w:webHidden/>
              </w:rPr>
              <w:t>12</w:t>
            </w:r>
            <w:r>
              <w:rPr>
                <w:noProof/>
                <w:webHidden/>
              </w:rPr>
              <w:fldChar w:fldCharType="end"/>
            </w:r>
          </w:hyperlink>
        </w:p>
        <w:p w14:paraId="1EBD940A" w14:textId="3C82C1A4"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57" w:history="1">
            <w:r w:rsidRPr="005B3134">
              <w:rPr>
                <w:rStyle w:val="Hyperlink"/>
                <w:noProof/>
              </w:rPr>
              <w:t>C.</w:t>
            </w:r>
            <w:r w:rsidRPr="005B3134">
              <w:rPr>
                <w:rStyle w:val="Hyperlink"/>
                <w:rFonts w:ascii="Arial" w:eastAsia="Arial" w:hAnsi="Arial" w:cs="Arial"/>
                <w:noProof/>
              </w:rPr>
              <w:t xml:space="preserve"> </w:t>
            </w:r>
            <w:r w:rsidRPr="005B3134">
              <w:rPr>
                <w:rStyle w:val="Hyperlink"/>
                <w:noProof/>
              </w:rPr>
              <w:t>ASC Vice-Chairperson</w:t>
            </w:r>
            <w:r>
              <w:rPr>
                <w:noProof/>
                <w:webHidden/>
              </w:rPr>
              <w:tab/>
            </w:r>
            <w:r>
              <w:rPr>
                <w:noProof/>
                <w:webHidden/>
              </w:rPr>
              <w:fldChar w:fldCharType="begin"/>
            </w:r>
            <w:r>
              <w:rPr>
                <w:noProof/>
                <w:webHidden/>
              </w:rPr>
              <w:instrText xml:space="preserve"> PAGEREF _Toc143179257 \h </w:instrText>
            </w:r>
            <w:r>
              <w:rPr>
                <w:noProof/>
                <w:webHidden/>
              </w:rPr>
            </w:r>
            <w:r>
              <w:rPr>
                <w:noProof/>
                <w:webHidden/>
              </w:rPr>
              <w:fldChar w:fldCharType="separate"/>
            </w:r>
            <w:r w:rsidR="007F662A">
              <w:rPr>
                <w:noProof/>
                <w:webHidden/>
              </w:rPr>
              <w:t>14</w:t>
            </w:r>
            <w:r>
              <w:rPr>
                <w:noProof/>
                <w:webHidden/>
              </w:rPr>
              <w:fldChar w:fldCharType="end"/>
            </w:r>
          </w:hyperlink>
        </w:p>
        <w:p w14:paraId="129D7FAE" w14:textId="115A4D6A"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59" w:history="1">
            <w:r w:rsidRPr="005B3134">
              <w:rPr>
                <w:rStyle w:val="Hyperlink"/>
                <w:noProof/>
              </w:rPr>
              <w:t>D.</w:t>
            </w:r>
            <w:r w:rsidRPr="005B3134">
              <w:rPr>
                <w:rStyle w:val="Hyperlink"/>
                <w:rFonts w:ascii="Arial" w:eastAsia="Arial" w:hAnsi="Arial" w:cs="Arial"/>
                <w:noProof/>
              </w:rPr>
              <w:t xml:space="preserve"> </w:t>
            </w:r>
            <w:r w:rsidRPr="005B3134">
              <w:rPr>
                <w:rStyle w:val="Hyperlink"/>
                <w:noProof/>
              </w:rPr>
              <w:t>ASC Treasurer</w:t>
            </w:r>
            <w:r>
              <w:rPr>
                <w:noProof/>
                <w:webHidden/>
              </w:rPr>
              <w:tab/>
            </w:r>
            <w:r>
              <w:rPr>
                <w:noProof/>
                <w:webHidden/>
              </w:rPr>
              <w:fldChar w:fldCharType="begin"/>
            </w:r>
            <w:r>
              <w:rPr>
                <w:noProof/>
                <w:webHidden/>
              </w:rPr>
              <w:instrText xml:space="preserve"> PAGEREF _Toc143179259 \h </w:instrText>
            </w:r>
            <w:r>
              <w:rPr>
                <w:noProof/>
                <w:webHidden/>
              </w:rPr>
            </w:r>
            <w:r>
              <w:rPr>
                <w:noProof/>
                <w:webHidden/>
              </w:rPr>
              <w:fldChar w:fldCharType="separate"/>
            </w:r>
            <w:r w:rsidR="007F662A">
              <w:rPr>
                <w:noProof/>
                <w:webHidden/>
              </w:rPr>
              <w:t>14</w:t>
            </w:r>
            <w:r>
              <w:rPr>
                <w:noProof/>
                <w:webHidden/>
              </w:rPr>
              <w:fldChar w:fldCharType="end"/>
            </w:r>
          </w:hyperlink>
        </w:p>
        <w:p w14:paraId="5F9F7003" w14:textId="72DF0F48"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61" w:history="1">
            <w:r w:rsidRPr="005B3134">
              <w:rPr>
                <w:rStyle w:val="Hyperlink"/>
                <w:noProof/>
              </w:rPr>
              <w:t>E.</w:t>
            </w:r>
            <w:r w:rsidRPr="005B3134">
              <w:rPr>
                <w:rStyle w:val="Hyperlink"/>
                <w:rFonts w:ascii="Arial" w:eastAsia="Arial" w:hAnsi="Arial" w:cs="Arial"/>
                <w:noProof/>
              </w:rPr>
              <w:t xml:space="preserve"> </w:t>
            </w:r>
            <w:r w:rsidRPr="005B3134">
              <w:rPr>
                <w:rStyle w:val="Hyperlink"/>
                <w:noProof/>
              </w:rPr>
              <w:t>ASC Vice-Treasurer</w:t>
            </w:r>
            <w:r>
              <w:rPr>
                <w:noProof/>
                <w:webHidden/>
              </w:rPr>
              <w:tab/>
            </w:r>
            <w:r>
              <w:rPr>
                <w:noProof/>
                <w:webHidden/>
              </w:rPr>
              <w:fldChar w:fldCharType="begin"/>
            </w:r>
            <w:r>
              <w:rPr>
                <w:noProof/>
                <w:webHidden/>
              </w:rPr>
              <w:instrText xml:space="preserve"> PAGEREF _Toc143179261 \h </w:instrText>
            </w:r>
            <w:r>
              <w:rPr>
                <w:noProof/>
                <w:webHidden/>
              </w:rPr>
            </w:r>
            <w:r>
              <w:rPr>
                <w:noProof/>
                <w:webHidden/>
              </w:rPr>
              <w:fldChar w:fldCharType="separate"/>
            </w:r>
            <w:r w:rsidR="007F662A">
              <w:rPr>
                <w:noProof/>
                <w:webHidden/>
              </w:rPr>
              <w:t>16</w:t>
            </w:r>
            <w:r>
              <w:rPr>
                <w:noProof/>
                <w:webHidden/>
              </w:rPr>
              <w:fldChar w:fldCharType="end"/>
            </w:r>
          </w:hyperlink>
        </w:p>
        <w:p w14:paraId="451A4661" w14:textId="09B49266"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63" w:history="1">
            <w:r w:rsidRPr="005B3134">
              <w:rPr>
                <w:rStyle w:val="Hyperlink"/>
                <w:noProof/>
              </w:rPr>
              <w:t>F.</w:t>
            </w:r>
            <w:r w:rsidRPr="005B3134">
              <w:rPr>
                <w:rStyle w:val="Hyperlink"/>
                <w:rFonts w:ascii="Arial" w:eastAsia="Arial" w:hAnsi="Arial" w:cs="Arial"/>
                <w:noProof/>
              </w:rPr>
              <w:t xml:space="preserve"> </w:t>
            </w:r>
            <w:r w:rsidRPr="005B3134">
              <w:rPr>
                <w:rStyle w:val="Hyperlink"/>
                <w:noProof/>
              </w:rPr>
              <w:t>ASC Parliamentarian</w:t>
            </w:r>
            <w:r>
              <w:rPr>
                <w:noProof/>
                <w:webHidden/>
              </w:rPr>
              <w:tab/>
            </w:r>
            <w:r>
              <w:rPr>
                <w:noProof/>
                <w:webHidden/>
              </w:rPr>
              <w:fldChar w:fldCharType="begin"/>
            </w:r>
            <w:r>
              <w:rPr>
                <w:noProof/>
                <w:webHidden/>
              </w:rPr>
              <w:instrText xml:space="preserve"> PAGEREF _Toc143179263 \h </w:instrText>
            </w:r>
            <w:r>
              <w:rPr>
                <w:noProof/>
                <w:webHidden/>
              </w:rPr>
            </w:r>
            <w:r>
              <w:rPr>
                <w:noProof/>
                <w:webHidden/>
              </w:rPr>
              <w:fldChar w:fldCharType="separate"/>
            </w:r>
            <w:r w:rsidR="007F662A">
              <w:rPr>
                <w:noProof/>
                <w:webHidden/>
              </w:rPr>
              <w:t>16</w:t>
            </w:r>
            <w:r>
              <w:rPr>
                <w:noProof/>
                <w:webHidden/>
              </w:rPr>
              <w:fldChar w:fldCharType="end"/>
            </w:r>
          </w:hyperlink>
        </w:p>
        <w:p w14:paraId="1C0ACF35" w14:textId="783321DA"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64" w:history="1">
            <w:r w:rsidRPr="005B3134">
              <w:rPr>
                <w:rStyle w:val="Hyperlink"/>
                <w:noProof/>
              </w:rPr>
              <w:t>G.</w:t>
            </w:r>
            <w:r w:rsidRPr="005B3134">
              <w:rPr>
                <w:rStyle w:val="Hyperlink"/>
                <w:rFonts w:ascii="Arial" w:eastAsia="Arial" w:hAnsi="Arial" w:cs="Arial"/>
                <w:noProof/>
              </w:rPr>
              <w:t xml:space="preserve"> </w:t>
            </w:r>
            <w:r w:rsidRPr="005B3134">
              <w:rPr>
                <w:rStyle w:val="Hyperlink"/>
                <w:noProof/>
              </w:rPr>
              <w:t>ASC Secretary</w:t>
            </w:r>
            <w:r>
              <w:rPr>
                <w:noProof/>
                <w:webHidden/>
              </w:rPr>
              <w:tab/>
            </w:r>
            <w:r>
              <w:rPr>
                <w:noProof/>
                <w:webHidden/>
              </w:rPr>
              <w:fldChar w:fldCharType="begin"/>
            </w:r>
            <w:r>
              <w:rPr>
                <w:noProof/>
                <w:webHidden/>
              </w:rPr>
              <w:instrText xml:space="preserve"> PAGEREF _Toc143179264 \h </w:instrText>
            </w:r>
            <w:r>
              <w:rPr>
                <w:noProof/>
                <w:webHidden/>
              </w:rPr>
            </w:r>
            <w:r>
              <w:rPr>
                <w:noProof/>
                <w:webHidden/>
              </w:rPr>
              <w:fldChar w:fldCharType="separate"/>
            </w:r>
            <w:r w:rsidR="007F662A">
              <w:rPr>
                <w:noProof/>
                <w:webHidden/>
              </w:rPr>
              <w:t>16</w:t>
            </w:r>
            <w:r>
              <w:rPr>
                <w:noProof/>
                <w:webHidden/>
              </w:rPr>
              <w:fldChar w:fldCharType="end"/>
            </w:r>
          </w:hyperlink>
        </w:p>
        <w:p w14:paraId="772C9A9B" w14:textId="7E7ABB1C"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66" w:history="1">
            <w:r w:rsidRPr="005B3134">
              <w:rPr>
                <w:rStyle w:val="Hyperlink"/>
                <w:noProof/>
              </w:rPr>
              <w:t>H.</w:t>
            </w:r>
            <w:r w:rsidRPr="005B3134">
              <w:rPr>
                <w:rStyle w:val="Hyperlink"/>
                <w:rFonts w:ascii="Arial" w:eastAsia="Arial" w:hAnsi="Arial" w:cs="Arial"/>
                <w:noProof/>
              </w:rPr>
              <w:t xml:space="preserve"> </w:t>
            </w:r>
            <w:r w:rsidRPr="005B3134">
              <w:rPr>
                <w:rStyle w:val="Hyperlink"/>
                <w:noProof/>
              </w:rPr>
              <w:t>Regional Committee Member</w:t>
            </w:r>
            <w:r>
              <w:rPr>
                <w:noProof/>
                <w:webHidden/>
              </w:rPr>
              <w:tab/>
            </w:r>
            <w:r>
              <w:rPr>
                <w:noProof/>
                <w:webHidden/>
              </w:rPr>
              <w:fldChar w:fldCharType="begin"/>
            </w:r>
            <w:r>
              <w:rPr>
                <w:noProof/>
                <w:webHidden/>
              </w:rPr>
              <w:instrText xml:space="preserve"> PAGEREF _Toc143179266 \h </w:instrText>
            </w:r>
            <w:r>
              <w:rPr>
                <w:noProof/>
                <w:webHidden/>
              </w:rPr>
            </w:r>
            <w:r>
              <w:rPr>
                <w:noProof/>
                <w:webHidden/>
              </w:rPr>
              <w:fldChar w:fldCharType="separate"/>
            </w:r>
            <w:r w:rsidR="007F662A">
              <w:rPr>
                <w:noProof/>
                <w:webHidden/>
              </w:rPr>
              <w:t>18</w:t>
            </w:r>
            <w:r>
              <w:rPr>
                <w:noProof/>
                <w:webHidden/>
              </w:rPr>
              <w:fldChar w:fldCharType="end"/>
            </w:r>
          </w:hyperlink>
        </w:p>
        <w:p w14:paraId="556DB1E2" w14:textId="6F4BB983"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69" w:history="1">
            <w:r w:rsidRPr="005B3134">
              <w:rPr>
                <w:rStyle w:val="Hyperlink"/>
                <w:noProof/>
              </w:rPr>
              <w:t>I.</w:t>
            </w:r>
            <w:r w:rsidRPr="005B3134">
              <w:rPr>
                <w:rStyle w:val="Hyperlink"/>
                <w:rFonts w:ascii="Arial" w:eastAsia="Arial" w:hAnsi="Arial" w:cs="Arial"/>
                <w:noProof/>
              </w:rPr>
              <w:t xml:space="preserve"> </w:t>
            </w:r>
            <w:r w:rsidRPr="005B3134">
              <w:rPr>
                <w:rStyle w:val="Hyperlink"/>
                <w:noProof/>
              </w:rPr>
              <w:t>Regional Committee Member Alternate (RCM Alternate)</w:t>
            </w:r>
            <w:r>
              <w:rPr>
                <w:noProof/>
                <w:webHidden/>
              </w:rPr>
              <w:tab/>
            </w:r>
            <w:r>
              <w:rPr>
                <w:noProof/>
                <w:webHidden/>
              </w:rPr>
              <w:fldChar w:fldCharType="begin"/>
            </w:r>
            <w:r>
              <w:rPr>
                <w:noProof/>
                <w:webHidden/>
              </w:rPr>
              <w:instrText xml:space="preserve"> PAGEREF _Toc143179269 \h </w:instrText>
            </w:r>
            <w:r>
              <w:rPr>
                <w:noProof/>
                <w:webHidden/>
              </w:rPr>
            </w:r>
            <w:r>
              <w:rPr>
                <w:noProof/>
                <w:webHidden/>
              </w:rPr>
              <w:fldChar w:fldCharType="separate"/>
            </w:r>
            <w:r w:rsidR="007F662A">
              <w:rPr>
                <w:noProof/>
                <w:webHidden/>
              </w:rPr>
              <w:t>18</w:t>
            </w:r>
            <w:r>
              <w:rPr>
                <w:noProof/>
                <w:webHidden/>
              </w:rPr>
              <w:fldChar w:fldCharType="end"/>
            </w:r>
          </w:hyperlink>
        </w:p>
        <w:p w14:paraId="0C7BECC9" w14:textId="1AB94C54"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72" w:history="1">
            <w:r w:rsidRPr="005B3134">
              <w:rPr>
                <w:rStyle w:val="Hyperlink"/>
                <w:noProof/>
              </w:rPr>
              <w:t>J.</w:t>
            </w:r>
            <w:r w:rsidRPr="005B3134">
              <w:rPr>
                <w:rStyle w:val="Hyperlink"/>
                <w:rFonts w:ascii="Arial" w:eastAsia="Arial" w:hAnsi="Arial" w:cs="Arial"/>
                <w:noProof/>
              </w:rPr>
              <w:t xml:space="preserve"> </w:t>
            </w:r>
            <w:r w:rsidRPr="005B3134">
              <w:rPr>
                <w:rStyle w:val="Hyperlink"/>
                <w:noProof/>
              </w:rPr>
              <w:t>Virginia Regional Convention Corporation Delegate (VRCC Delegate)</w:t>
            </w:r>
            <w:r>
              <w:rPr>
                <w:noProof/>
                <w:webHidden/>
              </w:rPr>
              <w:tab/>
            </w:r>
            <w:r>
              <w:rPr>
                <w:noProof/>
                <w:webHidden/>
              </w:rPr>
              <w:fldChar w:fldCharType="begin"/>
            </w:r>
            <w:r>
              <w:rPr>
                <w:noProof/>
                <w:webHidden/>
              </w:rPr>
              <w:instrText xml:space="preserve"> PAGEREF _Toc143179272 \h </w:instrText>
            </w:r>
            <w:r>
              <w:rPr>
                <w:noProof/>
                <w:webHidden/>
              </w:rPr>
            </w:r>
            <w:r>
              <w:rPr>
                <w:noProof/>
                <w:webHidden/>
              </w:rPr>
              <w:fldChar w:fldCharType="separate"/>
            </w:r>
            <w:r w:rsidR="007F662A">
              <w:rPr>
                <w:noProof/>
                <w:webHidden/>
              </w:rPr>
              <w:t>19</w:t>
            </w:r>
            <w:r>
              <w:rPr>
                <w:noProof/>
                <w:webHidden/>
              </w:rPr>
              <w:fldChar w:fldCharType="end"/>
            </w:r>
          </w:hyperlink>
        </w:p>
        <w:p w14:paraId="356D9846" w14:textId="2FF3BCE8"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277" w:history="1">
            <w:r w:rsidRPr="005B3134">
              <w:rPr>
                <w:rStyle w:val="Hyperlink"/>
                <w:noProof/>
              </w:rPr>
              <w:t>Section 6</w:t>
            </w:r>
            <w:r>
              <w:rPr>
                <w:noProof/>
                <w:webHidden/>
              </w:rPr>
              <w:tab/>
            </w:r>
            <w:r>
              <w:rPr>
                <w:noProof/>
                <w:webHidden/>
              </w:rPr>
              <w:fldChar w:fldCharType="begin"/>
            </w:r>
            <w:r>
              <w:rPr>
                <w:noProof/>
                <w:webHidden/>
              </w:rPr>
              <w:instrText xml:space="preserve"> PAGEREF _Toc143179277 \h </w:instrText>
            </w:r>
            <w:r>
              <w:rPr>
                <w:noProof/>
                <w:webHidden/>
              </w:rPr>
            </w:r>
            <w:r>
              <w:rPr>
                <w:noProof/>
                <w:webHidden/>
              </w:rPr>
              <w:fldChar w:fldCharType="separate"/>
            </w:r>
            <w:r w:rsidR="007F662A">
              <w:rPr>
                <w:noProof/>
                <w:webHidden/>
              </w:rPr>
              <w:t>21</w:t>
            </w:r>
            <w:r>
              <w:rPr>
                <w:noProof/>
                <w:webHidden/>
              </w:rPr>
              <w:fldChar w:fldCharType="end"/>
            </w:r>
          </w:hyperlink>
        </w:p>
        <w:p w14:paraId="487779B0" w14:textId="64BB09F2"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278" w:history="1">
            <w:r w:rsidRPr="005B3134">
              <w:rPr>
                <w:rStyle w:val="Hyperlink"/>
                <w:noProof/>
              </w:rPr>
              <w:t>Subcommittees</w:t>
            </w:r>
            <w:r>
              <w:rPr>
                <w:noProof/>
                <w:webHidden/>
              </w:rPr>
              <w:tab/>
            </w:r>
            <w:r>
              <w:rPr>
                <w:noProof/>
                <w:webHidden/>
              </w:rPr>
              <w:fldChar w:fldCharType="begin"/>
            </w:r>
            <w:r>
              <w:rPr>
                <w:noProof/>
                <w:webHidden/>
              </w:rPr>
              <w:instrText xml:space="preserve"> PAGEREF _Toc143179278 \h </w:instrText>
            </w:r>
            <w:r>
              <w:rPr>
                <w:noProof/>
                <w:webHidden/>
              </w:rPr>
            </w:r>
            <w:r>
              <w:rPr>
                <w:noProof/>
                <w:webHidden/>
              </w:rPr>
              <w:fldChar w:fldCharType="separate"/>
            </w:r>
            <w:r w:rsidR="007F662A">
              <w:rPr>
                <w:noProof/>
                <w:webHidden/>
              </w:rPr>
              <w:t>21</w:t>
            </w:r>
            <w:r>
              <w:rPr>
                <w:noProof/>
                <w:webHidden/>
              </w:rPr>
              <w:fldChar w:fldCharType="end"/>
            </w:r>
          </w:hyperlink>
        </w:p>
        <w:p w14:paraId="2A8440FC" w14:textId="2DD6495C"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79" w:history="1">
            <w:r w:rsidRPr="005B3134">
              <w:rPr>
                <w:rStyle w:val="Hyperlink"/>
                <w:noProof/>
              </w:rPr>
              <w:t>A.</w:t>
            </w:r>
            <w:r w:rsidRPr="005B3134">
              <w:rPr>
                <w:rStyle w:val="Hyperlink"/>
                <w:rFonts w:ascii="Arial" w:eastAsia="Arial" w:hAnsi="Arial" w:cs="Arial"/>
                <w:noProof/>
              </w:rPr>
              <w:t xml:space="preserve"> </w:t>
            </w:r>
            <w:r w:rsidRPr="005B3134">
              <w:rPr>
                <w:rStyle w:val="Hyperlink"/>
                <w:noProof/>
              </w:rPr>
              <w:t>Activities</w:t>
            </w:r>
            <w:r>
              <w:rPr>
                <w:noProof/>
                <w:webHidden/>
              </w:rPr>
              <w:tab/>
            </w:r>
            <w:r>
              <w:rPr>
                <w:noProof/>
                <w:webHidden/>
              </w:rPr>
              <w:fldChar w:fldCharType="begin"/>
            </w:r>
            <w:r>
              <w:rPr>
                <w:noProof/>
                <w:webHidden/>
              </w:rPr>
              <w:instrText xml:space="preserve"> PAGEREF _Toc143179279 \h </w:instrText>
            </w:r>
            <w:r>
              <w:rPr>
                <w:noProof/>
                <w:webHidden/>
              </w:rPr>
            </w:r>
            <w:r>
              <w:rPr>
                <w:noProof/>
                <w:webHidden/>
              </w:rPr>
              <w:fldChar w:fldCharType="separate"/>
            </w:r>
            <w:r w:rsidR="007F662A">
              <w:rPr>
                <w:noProof/>
                <w:webHidden/>
              </w:rPr>
              <w:t>22</w:t>
            </w:r>
            <w:r>
              <w:rPr>
                <w:noProof/>
                <w:webHidden/>
              </w:rPr>
              <w:fldChar w:fldCharType="end"/>
            </w:r>
          </w:hyperlink>
        </w:p>
        <w:p w14:paraId="3599D8EE" w14:textId="0CCD4A09"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87" w:history="1">
            <w:r w:rsidRPr="005B3134">
              <w:rPr>
                <w:rStyle w:val="Hyperlink"/>
                <w:noProof/>
              </w:rPr>
              <w:t>B.</w:t>
            </w:r>
            <w:r w:rsidRPr="005B3134">
              <w:rPr>
                <w:rStyle w:val="Hyperlink"/>
                <w:rFonts w:eastAsia="Arial"/>
                <w:noProof/>
              </w:rPr>
              <w:t xml:space="preserve"> </w:t>
            </w:r>
            <w:r w:rsidRPr="005B3134">
              <w:rPr>
                <w:rStyle w:val="Hyperlink"/>
                <w:noProof/>
              </w:rPr>
              <w:t>Ad-Hoc (formed as needed)</w:t>
            </w:r>
            <w:r>
              <w:rPr>
                <w:noProof/>
                <w:webHidden/>
              </w:rPr>
              <w:tab/>
            </w:r>
            <w:r>
              <w:rPr>
                <w:noProof/>
                <w:webHidden/>
              </w:rPr>
              <w:fldChar w:fldCharType="begin"/>
            </w:r>
            <w:r>
              <w:rPr>
                <w:noProof/>
                <w:webHidden/>
              </w:rPr>
              <w:instrText xml:space="preserve"> PAGEREF _Toc143179287 \h </w:instrText>
            </w:r>
            <w:r>
              <w:rPr>
                <w:noProof/>
                <w:webHidden/>
              </w:rPr>
            </w:r>
            <w:r>
              <w:rPr>
                <w:noProof/>
                <w:webHidden/>
              </w:rPr>
              <w:fldChar w:fldCharType="separate"/>
            </w:r>
            <w:r w:rsidR="007F662A">
              <w:rPr>
                <w:noProof/>
                <w:webHidden/>
              </w:rPr>
              <w:t>23</w:t>
            </w:r>
            <w:r>
              <w:rPr>
                <w:noProof/>
                <w:webHidden/>
              </w:rPr>
              <w:fldChar w:fldCharType="end"/>
            </w:r>
          </w:hyperlink>
        </w:p>
        <w:p w14:paraId="0139DA0B" w14:textId="5B24414B"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89" w:history="1">
            <w:r w:rsidRPr="005B3134">
              <w:rPr>
                <w:rStyle w:val="Hyperlink"/>
                <w:noProof/>
              </w:rPr>
              <w:t>C.</w:t>
            </w:r>
            <w:r w:rsidRPr="005B3134">
              <w:rPr>
                <w:rStyle w:val="Hyperlink"/>
                <w:rFonts w:ascii="Arial" w:eastAsia="Arial" w:hAnsi="Arial" w:cs="Arial"/>
                <w:noProof/>
              </w:rPr>
              <w:t xml:space="preserve"> </w:t>
            </w:r>
            <w:r w:rsidRPr="005B3134">
              <w:rPr>
                <w:rStyle w:val="Hyperlink"/>
                <w:noProof/>
              </w:rPr>
              <w:t>Hospitals &amp; Institutions (H&amp;I)</w:t>
            </w:r>
            <w:r>
              <w:rPr>
                <w:noProof/>
                <w:webHidden/>
              </w:rPr>
              <w:tab/>
            </w:r>
            <w:r>
              <w:rPr>
                <w:noProof/>
                <w:webHidden/>
              </w:rPr>
              <w:fldChar w:fldCharType="begin"/>
            </w:r>
            <w:r>
              <w:rPr>
                <w:noProof/>
                <w:webHidden/>
              </w:rPr>
              <w:instrText xml:space="preserve"> PAGEREF _Toc143179289 \h </w:instrText>
            </w:r>
            <w:r>
              <w:rPr>
                <w:noProof/>
                <w:webHidden/>
              </w:rPr>
            </w:r>
            <w:r>
              <w:rPr>
                <w:noProof/>
                <w:webHidden/>
              </w:rPr>
              <w:fldChar w:fldCharType="separate"/>
            </w:r>
            <w:r w:rsidR="007F662A">
              <w:rPr>
                <w:noProof/>
                <w:webHidden/>
              </w:rPr>
              <w:t>24</w:t>
            </w:r>
            <w:r>
              <w:rPr>
                <w:noProof/>
                <w:webHidden/>
              </w:rPr>
              <w:fldChar w:fldCharType="end"/>
            </w:r>
          </w:hyperlink>
        </w:p>
        <w:p w14:paraId="4D43BD26" w14:textId="5C409889"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93" w:history="1">
            <w:r w:rsidRPr="005B3134">
              <w:rPr>
                <w:rStyle w:val="Hyperlink"/>
                <w:noProof/>
              </w:rPr>
              <w:t>D.</w:t>
            </w:r>
            <w:r w:rsidRPr="005B3134">
              <w:rPr>
                <w:rStyle w:val="Hyperlink"/>
                <w:rFonts w:ascii="Arial" w:eastAsia="Arial" w:hAnsi="Arial" w:cs="Arial"/>
                <w:noProof/>
              </w:rPr>
              <w:t xml:space="preserve"> </w:t>
            </w:r>
            <w:r w:rsidRPr="005B3134">
              <w:rPr>
                <w:rStyle w:val="Hyperlink"/>
                <w:noProof/>
              </w:rPr>
              <w:t>Literature Subcommittee</w:t>
            </w:r>
            <w:r>
              <w:rPr>
                <w:noProof/>
                <w:webHidden/>
              </w:rPr>
              <w:tab/>
            </w:r>
            <w:r>
              <w:rPr>
                <w:noProof/>
                <w:webHidden/>
              </w:rPr>
              <w:fldChar w:fldCharType="begin"/>
            </w:r>
            <w:r>
              <w:rPr>
                <w:noProof/>
                <w:webHidden/>
              </w:rPr>
              <w:instrText xml:space="preserve"> PAGEREF _Toc143179293 \h </w:instrText>
            </w:r>
            <w:r>
              <w:rPr>
                <w:noProof/>
                <w:webHidden/>
              </w:rPr>
            </w:r>
            <w:r>
              <w:rPr>
                <w:noProof/>
                <w:webHidden/>
              </w:rPr>
              <w:fldChar w:fldCharType="separate"/>
            </w:r>
            <w:r w:rsidR="007F662A">
              <w:rPr>
                <w:noProof/>
                <w:webHidden/>
              </w:rPr>
              <w:t>27</w:t>
            </w:r>
            <w:r>
              <w:rPr>
                <w:noProof/>
                <w:webHidden/>
              </w:rPr>
              <w:fldChar w:fldCharType="end"/>
            </w:r>
          </w:hyperlink>
        </w:p>
        <w:p w14:paraId="699C872C" w14:textId="765C9082"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297" w:history="1">
            <w:r w:rsidRPr="005B3134">
              <w:rPr>
                <w:rStyle w:val="Hyperlink"/>
                <w:noProof/>
              </w:rPr>
              <w:t>E.</w:t>
            </w:r>
            <w:r w:rsidRPr="005B3134">
              <w:rPr>
                <w:rStyle w:val="Hyperlink"/>
                <w:rFonts w:ascii="Arial" w:eastAsia="Arial" w:hAnsi="Arial" w:cs="Arial"/>
                <w:noProof/>
              </w:rPr>
              <w:t xml:space="preserve"> </w:t>
            </w:r>
            <w:r w:rsidRPr="005B3134">
              <w:rPr>
                <w:rStyle w:val="Hyperlink"/>
                <w:noProof/>
              </w:rPr>
              <w:t xml:space="preserve">Policy Subcommittee </w:t>
            </w:r>
            <w:r>
              <w:rPr>
                <w:noProof/>
                <w:webHidden/>
              </w:rPr>
              <w:tab/>
            </w:r>
            <w:r>
              <w:rPr>
                <w:noProof/>
                <w:webHidden/>
              </w:rPr>
              <w:fldChar w:fldCharType="begin"/>
            </w:r>
            <w:r>
              <w:rPr>
                <w:noProof/>
                <w:webHidden/>
              </w:rPr>
              <w:instrText xml:space="preserve"> PAGEREF _Toc143179297 \h </w:instrText>
            </w:r>
            <w:r>
              <w:rPr>
                <w:noProof/>
                <w:webHidden/>
              </w:rPr>
            </w:r>
            <w:r>
              <w:rPr>
                <w:noProof/>
                <w:webHidden/>
              </w:rPr>
              <w:fldChar w:fldCharType="separate"/>
            </w:r>
            <w:r w:rsidR="007F662A">
              <w:rPr>
                <w:noProof/>
                <w:webHidden/>
              </w:rPr>
              <w:t>29</w:t>
            </w:r>
            <w:r>
              <w:rPr>
                <w:noProof/>
                <w:webHidden/>
              </w:rPr>
              <w:fldChar w:fldCharType="end"/>
            </w:r>
          </w:hyperlink>
        </w:p>
        <w:p w14:paraId="38054153" w14:textId="79F2F1B1"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301" w:history="1">
            <w:r w:rsidRPr="005B3134">
              <w:rPr>
                <w:rStyle w:val="Hyperlink"/>
                <w:noProof/>
              </w:rPr>
              <w:t>F.</w:t>
            </w:r>
            <w:r w:rsidRPr="005B3134">
              <w:rPr>
                <w:rStyle w:val="Hyperlink"/>
                <w:rFonts w:ascii="Arial" w:eastAsia="Arial" w:hAnsi="Arial" w:cs="Arial"/>
                <w:noProof/>
              </w:rPr>
              <w:t xml:space="preserve"> </w:t>
            </w:r>
            <w:r w:rsidRPr="005B3134">
              <w:rPr>
                <w:rStyle w:val="Hyperlink"/>
                <w:noProof/>
              </w:rPr>
              <w:t>Public Relations (PR)</w:t>
            </w:r>
            <w:r>
              <w:rPr>
                <w:noProof/>
                <w:webHidden/>
              </w:rPr>
              <w:tab/>
            </w:r>
            <w:r>
              <w:rPr>
                <w:noProof/>
                <w:webHidden/>
              </w:rPr>
              <w:fldChar w:fldCharType="begin"/>
            </w:r>
            <w:r>
              <w:rPr>
                <w:noProof/>
                <w:webHidden/>
              </w:rPr>
              <w:instrText xml:space="preserve"> PAGEREF _Toc143179301 \h </w:instrText>
            </w:r>
            <w:r>
              <w:rPr>
                <w:noProof/>
                <w:webHidden/>
              </w:rPr>
            </w:r>
            <w:r>
              <w:rPr>
                <w:noProof/>
                <w:webHidden/>
              </w:rPr>
              <w:fldChar w:fldCharType="separate"/>
            </w:r>
            <w:r w:rsidR="007F662A">
              <w:rPr>
                <w:noProof/>
                <w:webHidden/>
              </w:rPr>
              <w:t>31</w:t>
            </w:r>
            <w:r>
              <w:rPr>
                <w:noProof/>
                <w:webHidden/>
              </w:rPr>
              <w:fldChar w:fldCharType="end"/>
            </w:r>
          </w:hyperlink>
        </w:p>
        <w:p w14:paraId="0EE10B9E" w14:textId="406DF4A6"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304" w:history="1">
            <w:r w:rsidRPr="005B3134">
              <w:rPr>
                <w:rStyle w:val="Hyperlink"/>
                <w:bCs/>
                <w:noProof/>
              </w:rPr>
              <w:t>G</w:t>
            </w:r>
            <w:r w:rsidRPr="005B3134">
              <w:rPr>
                <w:rStyle w:val="Hyperlink"/>
                <w:noProof/>
              </w:rPr>
              <w:t>.</w:t>
            </w:r>
            <w:r w:rsidRPr="005B3134">
              <w:rPr>
                <w:rStyle w:val="Hyperlink"/>
                <w:rFonts w:ascii="Arial" w:eastAsia="Arial" w:hAnsi="Arial" w:cs="Arial"/>
                <w:noProof/>
              </w:rPr>
              <w:t xml:space="preserve"> </w:t>
            </w:r>
            <w:r w:rsidRPr="005B3134">
              <w:rPr>
                <w:rStyle w:val="Hyperlink"/>
                <w:noProof/>
              </w:rPr>
              <w:t>Public Relations subcommittee guidelines</w:t>
            </w:r>
            <w:r>
              <w:rPr>
                <w:noProof/>
                <w:webHidden/>
              </w:rPr>
              <w:tab/>
            </w:r>
            <w:r>
              <w:rPr>
                <w:noProof/>
                <w:webHidden/>
              </w:rPr>
              <w:fldChar w:fldCharType="begin"/>
            </w:r>
            <w:r>
              <w:rPr>
                <w:noProof/>
                <w:webHidden/>
              </w:rPr>
              <w:instrText xml:space="preserve"> PAGEREF _Toc143179304 \h </w:instrText>
            </w:r>
            <w:r>
              <w:rPr>
                <w:noProof/>
                <w:webHidden/>
              </w:rPr>
            </w:r>
            <w:r>
              <w:rPr>
                <w:noProof/>
                <w:webHidden/>
              </w:rPr>
              <w:fldChar w:fldCharType="separate"/>
            </w:r>
            <w:r w:rsidR="007F662A">
              <w:rPr>
                <w:noProof/>
                <w:webHidden/>
              </w:rPr>
              <w:t>32</w:t>
            </w:r>
            <w:r>
              <w:rPr>
                <w:noProof/>
                <w:webHidden/>
              </w:rPr>
              <w:fldChar w:fldCharType="end"/>
            </w:r>
          </w:hyperlink>
        </w:p>
        <w:p w14:paraId="799F0ECC" w14:textId="604609D6" w:rsidR="005C726A" w:rsidRDefault="005C726A">
          <w:pPr>
            <w:pStyle w:val="TOC3"/>
            <w:tabs>
              <w:tab w:val="right" w:leader="dot" w:pos="9436"/>
            </w:tabs>
            <w:rPr>
              <w:rFonts w:asciiTheme="minorHAnsi" w:eastAsiaTheme="minorEastAsia" w:hAnsiTheme="minorHAnsi" w:cstheme="minorBidi"/>
              <w:noProof/>
              <w:color w:val="auto"/>
              <w:kern w:val="2"/>
              <w:sz w:val="22"/>
              <w14:ligatures w14:val="standardContextual"/>
            </w:rPr>
          </w:pPr>
          <w:hyperlink w:anchor="_Toc143179309" w:history="1">
            <w:r w:rsidRPr="005B3134">
              <w:rPr>
                <w:rStyle w:val="Hyperlink"/>
                <w:noProof/>
              </w:rPr>
              <w:t>H.</w:t>
            </w:r>
            <w:r w:rsidRPr="005B3134">
              <w:rPr>
                <w:rStyle w:val="Hyperlink"/>
                <w:rFonts w:ascii="Arial" w:eastAsia="Arial" w:hAnsi="Arial" w:cs="Arial"/>
                <w:noProof/>
              </w:rPr>
              <w:t xml:space="preserve"> </w:t>
            </w:r>
            <w:r w:rsidRPr="005B3134">
              <w:rPr>
                <w:rStyle w:val="Hyperlink"/>
                <w:noProof/>
              </w:rPr>
              <w:t>Webmaster</w:t>
            </w:r>
            <w:r>
              <w:rPr>
                <w:noProof/>
                <w:webHidden/>
              </w:rPr>
              <w:tab/>
            </w:r>
            <w:r>
              <w:rPr>
                <w:noProof/>
                <w:webHidden/>
              </w:rPr>
              <w:fldChar w:fldCharType="begin"/>
            </w:r>
            <w:r>
              <w:rPr>
                <w:noProof/>
                <w:webHidden/>
              </w:rPr>
              <w:instrText xml:space="preserve"> PAGEREF _Toc143179309 \h </w:instrText>
            </w:r>
            <w:r>
              <w:rPr>
                <w:noProof/>
                <w:webHidden/>
              </w:rPr>
            </w:r>
            <w:r>
              <w:rPr>
                <w:noProof/>
                <w:webHidden/>
              </w:rPr>
              <w:fldChar w:fldCharType="separate"/>
            </w:r>
            <w:r w:rsidR="007F662A">
              <w:rPr>
                <w:noProof/>
                <w:webHidden/>
              </w:rPr>
              <w:t>34</w:t>
            </w:r>
            <w:r>
              <w:rPr>
                <w:noProof/>
                <w:webHidden/>
              </w:rPr>
              <w:fldChar w:fldCharType="end"/>
            </w:r>
          </w:hyperlink>
        </w:p>
        <w:p w14:paraId="44E5A83D" w14:textId="2B45AFC8"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312" w:history="1">
            <w:r w:rsidRPr="005B3134">
              <w:rPr>
                <w:rStyle w:val="Hyperlink"/>
                <w:noProof/>
              </w:rPr>
              <w:t>Appendix A</w:t>
            </w:r>
            <w:r>
              <w:rPr>
                <w:noProof/>
                <w:webHidden/>
              </w:rPr>
              <w:tab/>
            </w:r>
            <w:r>
              <w:rPr>
                <w:noProof/>
                <w:webHidden/>
              </w:rPr>
              <w:fldChar w:fldCharType="begin"/>
            </w:r>
            <w:r>
              <w:rPr>
                <w:noProof/>
                <w:webHidden/>
              </w:rPr>
              <w:instrText xml:space="preserve"> PAGEREF _Toc143179312 \h </w:instrText>
            </w:r>
            <w:r>
              <w:rPr>
                <w:noProof/>
                <w:webHidden/>
              </w:rPr>
            </w:r>
            <w:r>
              <w:rPr>
                <w:noProof/>
                <w:webHidden/>
              </w:rPr>
              <w:fldChar w:fldCharType="separate"/>
            </w:r>
            <w:r w:rsidR="007F662A">
              <w:rPr>
                <w:noProof/>
                <w:webHidden/>
              </w:rPr>
              <w:t>35</w:t>
            </w:r>
            <w:r>
              <w:rPr>
                <w:noProof/>
                <w:webHidden/>
              </w:rPr>
              <w:fldChar w:fldCharType="end"/>
            </w:r>
          </w:hyperlink>
        </w:p>
        <w:p w14:paraId="39741788" w14:textId="4E59B220"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313" w:history="1">
            <w:r w:rsidRPr="005B3134">
              <w:rPr>
                <w:rStyle w:val="Hyperlink"/>
                <w:noProof/>
              </w:rPr>
              <w:t>Glossary</w:t>
            </w:r>
            <w:r>
              <w:rPr>
                <w:noProof/>
                <w:webHidden/>
              </w:rPr>
              <w:tab/>
            </w:r>
            <w:r>
              <w:rPr>
                <w:noProof/>
                <w:webHidden/>
              </w:rPr>
              <w:fldChar w:fldCharType="begin"/>
            </w:r>
            <w:r>
              <w:rPr>
                <w:noProof/>
                <w:webHidden/>
              </w:rPr>
              <w:instrText xml:space="preserve"> PAGEREF _Toc143179313 \h </w:instrText>
            </w:r>
            <w:r>
              <w:rPr>
                <w:noProof/>
                <w:webHidden/>
              </w:rPr>
            </w:r>
            <w:r>
              <w:rPr>
                <w:noProof/>
                <w:webHidden/>
              </w:rPr>
              <w:fldChar w:fldCharType="separate"/>
            </w:r>
            <w:r w:rsidR="007F662A">
              <w:rPr>
                <w:noProof/>
                <w:webHidden/>
              </w:rPr>
              <w:t>35</w:t>
            </w:r>
            <w:r>
              <w:rPr>
                <w:noProof/>
                <w:webHidden/>
              </w:rPr>
              <w:fldChar w:fldCharType="end"/>
            </w:r>
          </w:hyperlink>
        </w:p>
        <w:p w14:paraId="35B7A169" w14:textId="17D13171"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314" w:history="1">
            <w:r w:rsidRPr="005B3134">
              <w:rPr>
                <w:rStyle w:val="Hyperlink"/>
                <w:noProof/>
              </w:rPr>
              <w:t>Appendix B</w:t>
            </w:r>
            <w:r>
              <w:rPr>
                <w:noProof/>
                <w:webHidden/>
              </w:rPr>
              <w:tab/>
            </w:r>
            <w:r>
              <w:rPr>
                <w:noProof/>
                <w:webHidden/>
              </w:rPr>
              <w:fldChar w:fldCharType="begin"/>
            </w:r>
            <w:r>
              <w:rPr>
                <w:noProof/>
                <w:webHidden/>
              </w:rPr>
              <w:instrText xml:space="preserve"> PAGEREF _Toc143179314 \h </w:instrText>
            </w:r>
            <w:r>
              <w:rPr>
                <w:noProof/>
                <w:webHidden/>
              </w:rPr>
            </w:r>
            <w:r>
              <w:rPr>
                <w:noProof/>
                <w:webHidden/>
              </w:rPr>
              <w:fldChar w:fldCharType="separate"/>
            </w:r>
            <w:r w:rsidR="007F662A">
              <w:rPr>
                <w:noProof/>
                <w:webHidden/>
              </w:rPr>
              <w:t>36</w:t>
            </w:r>
            <w:r>
              <w:rPr>
                <w:noProof/>
                <w:webHidden/>
              </w:rPr>
              <w:fldChar w:fldCharType="end"/>
            </w:r>
          </w:hyperlink>
        </w:p>
        <w:p w14:paraId="0FE2A90D" w14:textId="1176BC06"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316" w:history="1">
            <w:r w:rsidRPr="005B3134">
              <w:rPr>
                <w:rStyle w:val="Hyperlink"/>
                <w:noProof/>
              </w:rPr>
              <w:t>Appendix C</w:t>
            </w:r>
            <w:r>
              <w:rPr>
                <w:noProof/>
                <w:webHidden/>
              </w:rPr>
              <w:tab/>
            </w:r>
            <w:r>
              <w:rPr>
                <w:noProof/>
                <w:webHidden/>
              </w:rPr>
              <w:fldChar w:fldCharType="begin"/>
            </w:r>
            <w:r>
              <w:rPr>
                <w:noProof/>
                <w:webHidden/>
              </w:rPr>
              <w:instrText xml:space="preserve"> PAGEREF _Toc143179316 \h </w:instrText>
            </w:r>
            <w:r>
              <w:rPr>
                <w:noProof/>
                <w:webHidden/>
              </w:rPr>
            </w:r>
            <w:r>
              <w:rPr>
                <w:noProof/>
                <w:webHidden/>
              </w:rPr>
              <w:fldChar w:fldCharType="separate"/>
            </w:r>
            <w:r w:rsidR="007F662A">
              <w:rPr>
                <w:noProof/>
                <w:webHidden/>
              </w:rPr>
              <w:t>37</w:t>
            </w:r>
            <w:r>
              <w:rPr>
                <w:noProof/>
                <w:webHidden/>
              </w:rPr>
              <w:fldChar w:fldCharType="end"/>
            </w:r>
          </w:hyperlink>
        </w:p>
        <w:p w14:paraId="057C110C" w14:textId="7A2B0C62"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317" w:history="1">
            <w:r w:rsidRPr="005B3134">
              <w:rPr>
                <w:rStyle w:val="Hyperlink"/>
                <w:noProof/>
              </w:rPr>
              <w:t>Appendix D</w:t>
            </w:r>
            <w:r>
              <w:rPr>
                <w:noProof/>
                <w:webHidden/>
              </w:rPr>
              <w:tab/>
            </w:r>
            <w:r w:rsidR="00D00622">
              <w:rPr>
                <w:noProof/>
                <w:webHidden/>
              </w:rPr>
              <w:t>38</w:t>
            </w:r>
          </w:hyperlink>
        </w:p>
        <w:p w14:paraId="7AA2BB69" w14:textId="1E8FC710" w:rsidR="005C726A" w:rsidRDefault="005C726A">
          <w:pPr>
            <w:pStyle w:val="TOC2"/>
            <w:tabs>
              <w:tab w:val="right" w:leader="dot" w:pos="9436"/>
            </w:tabs>
            <w:rPr>
              <w:rFonts w:asciiTheme="minorHAnsi" w:eastAsiaTheme="minorEastAsia" w:hAnsiTheme="minorHAnsi" w:cstheme="minorBidi"/>
              <w:noProof/>
              <w:color w:val="auto"/>
              <w:kern w:val="2"/>
              <w:sz w:val="22"/>
              <w14:ligatures w14:val="standardContextual"/>
            </w:rPr>
          </w:pPr>
          <w:hyperlink w:anchor="_Toc143179320" w:history="1">
            <w:r w:rsidRPr="005B3134">
              <w:rPr>
                <w:rStyle w:val="Hyperlink"/>
                <w:noProof/>
              </w:rPr>
              <w:t>Addendum 1</w:t>
            </w:r>
            <w:r>
              <w:rPr>
                <w:noProof/>
                <w:webHidden/>
              </w:rPr>
              <w:tab/>
            </w:r>
            <w:r>
              <w:rPr>
                <w:noProof/>
                <w:webHidden/>
              </w:rPr>
              <w:fldChar w:fldCharType="begin"/>
            </w:r>
            <w:r>
              <w:rPr>
                <w:noProof/>
                <w:webHidden/>
              </w:rPr>
              <w:instrText xml:space="preserve"> PAGEREF _Toc143179320 \h </w:instrText>
            </w:r>
            <w:r>
              <w:rPr>
                <w:noProof/>
                <w:webHidden/>
              </w:rPr>
            </w:r>
            <w:r>
              <w:rPr>
                <w:noProof/>
                <w:webHidden/>
              </w:rPr>
              <w:fldChar w:fldCharType="separate"/>
            </w:r>
            <w:r w:rsidR="007F662A">
              <w:rPr>
                <w:noProof/>
                <w:webHidden/>
              </w:rPr>
              <w:t>39</w:t>
            </w:r>
            <w:r>
              <w:rPr>
                <w:noProof/>
                <w:webHidden/>
              </w:rPr>
              <w:fldChar w:fldCharType="end"/>
            </w:r>
          </w:hyperlink>
        </w:p>
        <w:p w14:paraId="4FFC971E" w14:textId="4C239087" w:rsidR="005C726A" w:rsidRDefault="005C726A">
          <w:pPr>
            <w:pStyle w:val="TOC1"/>
            <w:tabs>
              <w:tab w:val="right" w:leader="dot" w:pos="9436"/>
            </w:tabs>
            <w:rPr>
              <w:rFonts w:asciiTheme="minorHAnsi" w:eastAsiaTheme="minorEastAsia" w:hAnsiTheme="minorHAnsi" w:cstheme="minorBidi"/>
              <w:noProof/>
              <w:color w:val="auto"/>
              <w:kern w:val="2"/>
              <w:sz w:val="22"/>
              <w14:ligatures w14:val="standardContextual"/>
            </w:rPr>
          </w:pPr>
          <w:hyperlink w:anchor="_Toc143179321" w:history="1">
            <w:r w:rsidRPr="005B3134">
              <w:rPr>
                <w:rStyle w:val="Hyperlink"/>
                <w:noProof/>
              </w:rPr>
              <w:t>Appendix E</w:t>
            </w:r>
            <w:r>
              <w:rPr>
                <w:noProof/>
                <w:webHidden/>
              </w:rPr>
              <w:tab/>
            </w:r>
            <w:r>
              <w:rPr>
                <w:noProof/>
                <w:webHidden/>
              </w:rPr>
              <w:fldChar w:fldCharType="begin"/>
            </w:r>
            <w:r>
              <w:rPr>
                <w:noProof/>
                <w:webHidden/>
              </w:rPr>
              <w:instrText xml:space="preserve"> PAGEREF _Toc143179321 \h </w:instrText>
            </w:r>
            <w:r>
              <w:rPr>
                <w:noProof/>
                <w:webHidden/>
              </w:rPr>
            </w:r>
            <w:r>
              <w:rPr>
                <w:noProof/>
                <w:webHidden/>
              </w:rPr>
              <w:fldChar w:fldCharType="separate"/>
            </w:r>
            <w:r w:rsidR="007F662A">
              <w:rPr>
                <w:noProof/>
                <w:webHidden/>
              </w:rPr>
              <w:t>40</w:t>
            </w:r>
            <w:r>
              <w:rPr>
                <w:noProof/>
                <w:webHidden/>
              </w:rPr>
              <w:fldChar w:fldCharType="end"/>
            </w:r>
          </w:hyperlink>
        </w:p>
        <w:p w14:paraId="6D15F1FB" w14:textId="73DDFC24" w:rsidR="00EB58D3" w:rsidRDefault="00EB58D3">
          <w:r>
            <w:rPr>
              <w:b/>
              <w:bCs/>
              <w:noProof/>
            </w:rPr>
            <w:fldChar w:fldCharType="end"/>
          </w:r>
        </w:p>
      </w:sdtContent>
    </w:sdt>
    <w:p w14:paraId="232DA42A" w14:textId="248E2670" w:rsidR="00EB58D3" w:rsidRDefault="00EB58D3">
      <w:pPr>
        <w:spacing w:after="160" w:line="259" w:lineRule="auto"/>
        <w:ind w:left="0" w:firstLine="0"/>
      </w:pPr>
    </w:p>
    <w:p w14:paraId="50FBCE48" w14:textId="77777777" w:rsidR="000E2EFF" w:rsidRDefault="000E2EFF">
      <w:pPr>
        <w:spacing w:after="0" w:line="259" w:lineRule="auto"/>
        <w:ind w:left="0" w:firstLine="0"/>
      </w:pPr>
    </w:p>
    <w:p w14:paraId="7FD4587D" w14:textId="77777777" w:rsidR="00ED748B" w:rsidRDefault="00ED748B">
      <w:pPr>
        <w:spacing w:after="0" w:line="259" w:lineRule="auto"/>
        <w:ind w:left="0" w:firstLine="0"/>
      </w:pPr>
    </w:p>
    <w:p w14:paraId="7768F0FB" w14:textId="77777777" w:rsidR="00ED748B" w:rsidRDefault="00ED748B">
      <w:pPr>
        <w:spacing w:after="0" w:line="259" w:lineRule="auto"/>
        <w:ind w:left="0" w:firstLine="0"/>
      </w:pPr>
    </w:p>
    <w:p w14:paraId="4A5E40EA" w14:textId="77777777" w:rsidR="00ED748B" w:rsidRDefault="00ED748B">
      <w:pPr>
        <w:spacing w:after="0" w:line="259" w:lineRule="auto"/>
        <w:ind w:left="0" w:firstLine="0"/>
      </w:pPr>
    </w:p>
    <w:p w14:paraId="54351A1D" w14:textId="33F73AAE" w:rsidR="00ED748B" w:rsidRDefault="006242F8" w:rsidP="006242F8">
      <w:pPr>
        <w:tabs>
          <w:tab w:val="left" w:pos="8236"/>
        </w:tabs>
        <w:spacing w:after="0" w:line="259" w:lineRule="auto"/>
        <w:ind w:left="0" w:firstLine="0"/>
      </w:pPr>
      <w:r>
        <w:tab/>
      </w:r>
    </w:p>
    <w:p w14:paraId="0B3A66C1" w14:textId="2DAF01E9" w:rsidR="005655F2" w:rsidRDefault="001411CE">
      <w:pPr>
        <w:pStyle w:val="Heading1"/>
        <w:ind w:left="370" w:right="673"/>
      </w:pPr>
      <w:bookmarkStart w:id="0" w:name="_Toc143179230"/>
      <w:r>
        <w:lastRenderedPageBreak/>
        <w:t>Section 1</w:t>
      </w:r>
      <w:bookmarkEnd w:id="0"/>
      <w:r>
        <w:t xml:space="preserve"> </w:t>
      </w:r>
    </w:p>
    <w:p w14:paraId="5A84BBAD" w14:textId="77777777" w:rsidR="005655F2" w:rsidRDefault="005655F2">
      <w:pPr>
        <w:pStyle w:val="Heading1"/>
        <w:ind w:left="370" w:right="673"/>
      </w:pPr>
    </w:p>
    <w:p w14:paraId="3120B337" w14:textId="77777777" w:rsidR="000E2EFF" w:rsidRDefault="001411CE" w:rsidP="005655F2">
      <w:pPr>
        <w:pStyle w:val="Heading1"/>
        <w:ind w:left="370" w:right="673"/>
      </w:pPr>
      <w:bookmarkStart w:id="1" w:name="_Toc143179231"/>
      <w:r>
        <w:rPr>
          <w:sz w:val="28"/>
        </w:rPr>
        <w:t>Purpose</w:t>
      </w:r>
      <w:bookmarkEnd w:id="1"/>
      <w:r>
        <w:rPr>
          <w:sz w:val="28"/>
        </w:rPr>
        <w:t xml:space="preserve"> </w:t>
      </w:r>
      <w:r>
        <w:rPr>
          <w:sz w:val="30"/>
        </w:rPr>
        <w:t xml:space="preserve"> </w:t>
      </w:r>
    </w:p>
    <w:p w14:paraId="4E8816E0" w14:textId="77777777" w:rsidR="000E2EFF" w:rsidRDefault="001411CE">
      <w:pPr>
        <w:spacing w:after="0" w:line="259" w:lineRule="auto"/>
        <w:ind w:left="0" w:firstLine="0"/>
      </w:pPr>
      <w:r>
        <w:rPr>
          <w:b/>
          <w:sz w:val="27"/>
        </w:rPr>
        <w:t xml:space="preserve"> </w:t>
      </w:r>
    </w:p>
    <w:p w14:paraId="55E27DAB" w14:textId="77777777" w:rsidR="000E2EFF" w:rsidRDefault="00F02ED7" w:rsidP="005655F2">
      <w:pPr>
        <w:ind w:left="762" w:right="1077"/>
        <w:jc w:val="both"/>
      </w:pPr>
      <w:r>
        <w:t>The</w:t>
      </w:r>
      <w:r w:rsidR="00BB7176">
        <w:t xml:space="preserve"> Pen</w:t>
      </w:r>
      <w:r w:rsidR="001411CE">
        <w:t xml:space="preserve">insula Area Service Committee of Narcotics Anonymous (PASCNA) guidelines and procedures are to establish structure and order for conducting business within the boundaries of our Twelve Traditions and Twelve Concepts. The PASCNA guidelines and procedures exists to serve the basic function of unifying the fellowship within the area and to allow member groups to join together in their purpose, “to carry the message to the addict who still suffers.” </w:t>
      </w:r>
    </w:p>
    <w:p w14:paraId="6CFBF158" w14:textId="77777777" w:rsidR="000E2EFF" w:rsidRDefault="001411CE">
      <w:pPr>
        <w:spacing w:after="0" w:line="259" w:lineRule="auto"/>
        <w:ind w:left="0" w:firstLine="0"/>
      </w:pPr>
      <w:r>
        <w:rPr>
          <w:sz w:val="26"/>
        </w:rPr>
        <w:t xml:space="preserve"> </w:t>
      </w:r>
    </w:p>
    <w:p w14:paraId="1866B036" w14:textId="77777777" w:rsidR="000E2EFF" w:rsidRDefault="001411CE">
      <w:pPr>
        <w:spacing w:after="0" w:line="259" w:lineRule="auto"/>
        <w:ind w:left="0" w:firstLine="0"/>
      </w:pPr>
      <w:r>
        <w:rPr>
          <w:sz w:val="26"/>
        </w:rPr>
        <w:t xml:space="preserve"> </w:t>
      </w:r>
    </w:p>
    <w:p w14:paraId="3682C92E" w14:textId="77777777" w:rsidR="000E2EFF" w:rsidRDefault="001411CE">
      <w:pPr>
        <w:spacing w:after="0" w:line="259" w:lineRule="auto"/>
        <w:ind w:left="0" w:firstLine="0"/>
      </w:pPr>
      <w:r>
        <w:rPr>
          <w:sz w:val="26"/>
        </w:rPr>
        <w:t xml:space="preserve"> </w:t>
      </w:r>
    </w:p>
    <w:p w14:paraId="526CC114" w14:textId="77777777" w:rsidR="000E2EFF" w:rsidRDefault="001411CE">
      <w:pPr>
        <w:spacing w:after="0" w:line="259" w:lineRule="auto"/>
        <w:ind w:left="0" w:firstLine="0"/>
      </w:pPr>
      <w:r>
        <w:rPr>
          <w:sz w:val="26"/>
        </w:rPr>
        <w:t xml:space="preserve"> </w:t>
      </w:r>
    </w:p>
    <w:p w14:paraId="3137EE2A" w14:textId="77777777" w:rsidR="000E2EFF" w:rsidRDefault="001411CE">
      <w:pPr>
        <w:spacing w:after="0" w:line="259" w:lineRule="auto"/>
        <w:ind w:left="0" w:firstLine="0"/>
      </w:pPr>
      <w:r>
        <w:rPr>
          <w:sz w:val="26"/>
        </w:rPr>
        <w:t xml:space="preserve"> </w:t>
      </w:r>
    </w:p>
    <w:p w14:paraId="49B88930" w14:textId="77777777" w:rsidR="000E2EFF" w:rsidRDefault="001411CE">
      <w:pPr>
        <w:spacing w:after="0" w:line="259" w:lineRule="auto"/>
        <w:ind w:left="0" w:firstLine="0"/>
      </w:pPr>
      <w:r>
        <w:rPr>
          <w:sz w:val="26"/>
        </w:rPr>
        <w:t xml:space="preserve"> </w:t>
      </w:r>
    </w:p>
    <w:p w14:paraId="4773DEAA" w14:textId="77777777" w:rsidR="000E2EFF" w:rsidRDefault="001411CE">
      <w:pPr>
        <w:spacing w:after="0" w:line="259" w:lineRule="auto"/>
        <w:ind w:left="0" w:firstLine="0"/>
      </w:pPr>
      <w:r>
        <w:rPr>
          <w:sz w:val="26"/>
        </w:rPr>
        <w:t xml:space="preserve"> </w:t>
      </w:r>
    </w:p>
    <w:p w14:paraId="4331ECA2" w14:textId="77777777" w:rsidR="000E2EFF" w:rsidRDefault="001411CE">
      <w:pPr>
        <w:spacing w:after="0" w:line="259" w:lineRule="auto"/>
        <w:ind w:left="0" w:firstLine="0"/>
      </w:pPr>
      <w:r>
        <w:rPr>
          <w:sz w:val="26"/>
        </w:rPr>
        <w:t xml:space="preserve"> </w:t>
      </w:r>
    </w:p>
    <w:p w14:paraId="6D4FEAA0" w14:textId="77777777" w:rsidR="000E2EFF" w:rsidRDefault="001411CE">
      <w:pPr>
        <w:spacing w:after="0" w:line="259" w:lineRule="auto"/>
        <w:ind w:left="0" w:firstLine="0"/>
      </w:pPr>
      <w:r>
        <w:rPr>
          <w:sz w:val="26"/>
        </w:rPr>
        <w:t xml:space="preserve"> </w:t>
      </w:r>
    </w:p>
    <w:p w14:paraId="2DE8EBEB" w14:textId="77777777" w:rsidR="000E2EFF" w:rsidRDefault="001411CE">
      <w:pPr>
        <w:spacing w:after="0" w:line="259" w:lineRule="auto"/>
        <w:ind w:left="0" w:firstLine="0"/>
      </w:pPr>
      <w:r>
        <w:rPr>
          <w:sz w:val="26"/>
        </w:rPr>
        <w:t xml:space="preserve"> </w:t>
      </w:r>
    </w:p>
    <w:p w14:paraId="5BAF7082" w14:textId="77777777" w:rsidR="000E2EFF" w:rsidRDefault="001411CE">
      <w:pPr>
        <w:spacing w:after="0" w:line="259" w:lineRule="auto"/>
        <w:ind w:left="0" w:firstLine="0"/>
      </w:pPr>
      <w:r>
        <w:rPr>
          <w:sz w:val="26"/>
        </w:rPr>
        <w:t xml:space="preserve"> </w:t>
      </w:r>
    </w:p>
    <w:p w14:paraId="747C18C5" w14:textId="77777777" w:rsidR="000E2EFF" w:rsidRDefault="001411CE">
      <w:pPr>
        <w:spacing w:after="0" w:line="259" w:lineRule="auto"/>
        <w:ind w:left="0" w:firstLine="0"/>
      </w:pPr>
      <w:r>
        <w:rPr>
          <w:sz w:val="26"/>
        </w:rPr>
        <w:t xml:space="preserve"> </w:t>
      </w:r>
    </w:p>
    <w:p w14:paraId="57CF2CD5" w14:textId="77777777" w:rsidR="000E2EFF" w:rsidRDefault="001411CE">
      <w:pPr>
        <w:spacing w:after="0" w:line="259" w:lineRule="auto"/>
        <w:ind w:left="0" w:firstLine="0"/>
      </w:pPr>
      <w:r>
        <w:rPr>
          <w:sz w:val="26"/>
        </w:rPr>
        <w:t xml:space="preserve"> </w:t>
      </w:r>
    </w:p>
    <w:p w14:paraId="41F7DD8B" w14:textId="77777777" w:rsidR="000E2EFF" w:rsidRDefault="001411CE">
      <w:pPr>
        <w:spacing w:after="0" w:line="259" w:lineRule="auto"/>
        <w:ind w:left="0" w:firstLine="0"/>
      </w:pPr>
      <w:r>
        <w:rPr>
          <w:sz w:val="26"/>
        </w:rPr>
        <w:t xml:space="preserve"> </w:t>
      </w:r>
    </w:p>
    <w:p w14:paraId="5CFAE221" w14:textId="77777777" w:rsidR="000E2EFF" w:rsidRDefault="001411CE">
      <w:pPr>
        <w:spacing w:after="0" w:line="259" w:lineRule="auto"/>
        <w:ind w:left="0" w:firstLine="0"/>
      </w:pPr>
      <w:r>
        <w:rPr>
          <w:sz w:val="26"/>
        </w:rPr>
        <w:t xml:space="preserve"> </w:t>
      </w:r>
    </w:p>
    <w:p w14:paraId="1FC1F484" w14:textId="77777777" w:rsidR="000E2EFF" w:rsidRDefault="001411CE">
      <w:pPr>
        <w:spacing w:after="0" w:line="259" w:lineRule="auto"/>
        <w:ind w:left="0" w:firstLine="0"/>
      </w:pPr>
      <w:r>
        <w:rPr>
          <w:sz w:val="26"/>
        </w:rPr>
        <w:t xml:space="preserve"> </w:t>
      </w:r>
    </w:p>
    <w:p w14:paraId="6ECE2E56" w14:textId="77777777" w:rsidR="000E2EFF" w:rsidRDefault="001411CE">
      <w:pPr>
        <w:spacing w:after="0" w:line="259" w:lineRule="auto"/>
        <w:ind w:left="0" w:firstLine="0"/>
      </w:pPr>
      <w:r>
        <w:rPr>
          <w:sz w:val="26"/>
        </w:rPr>
        <w:t xml:space="preserve"> </w:t>
      </w:r>
    </w:p>
    <w:p w14:paraId="76D496E5" w14:textId="77777777" w:rsidR="000E2EFF" w:rsidRDefault="001411CE">
      <w:pPr>
        <w:spacing w:after="79" w:line="259" w:lineRule="auto"/>
        <w:ind w:left="0" w:firstLine="0"/>
        <w:rPr>
          <w:sz w:val="26"/>
        </w:rPr>
      </w:pPr>
      <w:r>
        <w:rPr>
          <w:sz w:val="26"/>
        </w:rPr>
        <w:t xml:space="preserve"> </w:t>
      </w:r>
    </w:p>
    <w:p w14:paraId="14034D00" w14:textId="77777777" w:rsidR="005A3169" w:rsidRDefault="005A3169">
      <w:pPr>
        <w:spacing w:after="79" w:line="259" w:lineRule="auto"/>
        <w:ind w:left="0" w:firstLine="0"/>
        <w:rPr>
          <w:sz w:val="26"/>
        </w:rPr>
      </w:pPr>
    </w:p>
    <w:p w14:paraId="46F99FA8" w14:textId="77777777" w:rsidR="00F65513" w:rsidRDefault="00F65513">
      <w:pPr>
        <w:spacing w:after="79" w:line="259" w:lineRule="auto"/>
        <w:ind w:left="0" w:firstLine="0"/>
        <w:rPr>
          <w:sz w:val="26"/>
        </w:rPr>
      </w:pPr>
    </w:p>
    <w:p w14:paraId="44514A04" w14:textId="77777777" w:rsidR="00F65513" w:rsidRDefault="00F65513">
      <w:pPr>
        <w:spacing w:after="79" w:line="259" w:lineRule="auto"/>
        <w:ind w:left="0" w:firstLine="0"/>
        <w:rPr>
          <w:sz w:val="26"/>
        </w:rPr>
      </w:pPr>
    </w:p>
    <w:p w14:paraId="4D6A99EF" w14:textId="77777777" w:rsidR="00F65513" w:rsidRDefault="00F65513">
      <w:pPr>
        <w:spacing w:after="79" w:line="259" w:lineRule="auto"/>
        <w:ind w:left="0" w:firstLine="0"/>
        <w:rPr>
          <w:sz w:val="26"/>
        </w:rPr>
      </w:pPr>
    </w:p>
    <w:p w14:paraId="5624C089" w14:textId="77777777" w:rsidR="00F65513" w:rsidRDefault="00F65513">
      <w:pPr>
        <w:spacing w:after="79" w:line="259" w:lineRule="auto"/>
        <w:ind w:left="0" w:firstLine="0"/>
        <w:rPr>
          <w:sz w:val="26"/>
        </w:rPr>
      </w:pPr>
    </w:p>
    <w:p w14:paraId="6F6D6D88" w14:textId="77777777" w:rsidR="00F65513" w:rsidRDefault="00F65513">
      <w:pPr>
        <w:spacing w:after="79" w:line="259" w:lineRule="auto"/>
        <w:ind w:left="0" w:firstLine="0"/>
        <w:rPr>
          <w:sz w:val="26"/>
        </w:rPr>
      </w:pPr>
    </w:p>
    <w:p w14:paraId="6DDDB209" w14:textId="77777777" w:rsidR="005A3169" w:rsidRDefault="005A3169">
      <w:pPr>
        <w:spacing w:after="79" w:line="259" w:lineRule="auto"/>
        <w:ind w:left="0" w:firstLine="0"/>
        <w:rPr>
          <w:sz w:val="26"/>
        </w:rPr>
      </w:pPr>
    </w:p>
    <w:p w14:paraId="4EBE026D" w14:textId="77777777" w:rsidR="005A3169" w:rsidRDefault="005A3169">
      <w:pPr>
        <w:spacing w:after="79" w:line="259" w:lineRule="auto"/>
        <w:ind w:left="0" w:firstLine="0"/>
        <w:rPr>
          <w:sz w:val="26"/>
        </w:rPr>
      </w:pPr>
    </w:p>
    <w:p w14:paraId="0F51EDB3" w14:textId="77777777" w:rsidR="000E2EFF" w:rsidRDefault="001411CE">
      <w:pPr>
        <w:pStyle w:val="Heading1"/>
        <w:spacing w:after="0"/>
        <w:ind w:left="370" w:right="673"/>
      </w:pPr>
      <w:bookmarkStart w:id="2" w:name="_Toc143179232"/>
      <w:r>
        <w:lastRenderedPageBreak/>
        <w:t>Section 2</w:t>
      </w:r>
      <w:bookmarkEnd w:id="2"/>
      <w:r>
        <w:t xml:space="preserve"> </w:t>
      </w:r>
    </w:p>
    <w:p w14:paraId="55189251" w14:textId="77777777" w:rsidR="000E2EFF" w:rsidRDefault="001411CE">
      <w:pPr>
        <w:spacing w:after="98" w:line="259" w:lineRule="auto"/>
        <w:ind w:left="0" w:firstLine="0"/>
      </w:pPr>
      <w:r>
        <w:rPr>
          <w:b/>
          <w:sz w:val="26"/>
        </w:rPr>
        <w:t xml:space="preserve"> </w:t>
      </w:r>
    </w:p>
    <w:p w14:paraId="2AB2004C" w14:textId="77777777" w:rsidR="000E2EFF" w:rsidRDefault="001411CE">
      <w:pPr>
        <w:pStyle w:val="Heading2"/>
        <w:tabs>
          <w:tab w:val="center" w:pos="4615"/>
        </w:tabs>
        <w:ind w:left="-15" w:right="0" w:firstLine="0"/>
        <w:jc w:val="left"/>
      </w:pPr>
      <w:r>
        <w:rPr>
          <w:sz w:val="40"/>
          <w:vertAlign w:val="superscript"/>
        </w:rPr>
        <w:t xml:space="preserve"> </w:t>
      </w:r>
      <w:r>
        <w:rPr>
          <w:sz w:val="40"/>
          <w:vertAlign w:val="superscript"/>
        </w:rPr>
        <w:tab/>
      </w:r>
      <w:bookmarkStart w:id="3" w:name="_Toc143179233"/>
      <w:r>
        <w:t>Area Service Committee Procedures</w:t>
      </w:r>
      <w:bookmarkEnd w:id="3"/>
      <w:r>
        <w:t xml:space="preserve"> </w:t>
      </w:r>
    </w:p>
    <w:p w14:paraId="09C23968" w14:textId="77777777" w:rsidR="000E2EFF" w:rsidRDefault="001411CE">
      <w:pPr>
        <w:spacing w:line="259" w:lineRule="auto"/>
        <w:ind w:left="0" w:firstLine="0"/>
      </w:pPr>
      <w:r>
        <w:rPr>
          <w:b/>
          <w:sz w:val="21"/>
        </w:rPr>
        <w:t xml:space="preserve"> </w:t>
      </w:r>
    </w:p>
    <w:p w14:paraId="7B20FD6E" w14:textId="77777777" w:rsidR="000E2EFF" w:rsidRDefault="001411CE">
      <w:pPr>
        <w:pStyle w:val="Heading3"/>
        <w:ind w:left="490"/>
      </w:pPr>
      <w:bookmarkStart w:id="4" w:name="_Toc143179234"/>
      <w:r>
        <w:t>A.</w:t>
      </w:r>
      <w:r>
        <w:rPr>
          <w:rFonts w:ascii="Arial" w:eastAsia="Arial" w:hAnsi="Arial" w:cs="Arial"/>
        </w:rPr>
        <w:t xml:space="preserve"> </w:t>
      </w:r>
      <w:r>
        <w:t>Rules of Order</w:t>
      </w:r>
      <w:bookmarkEnd w:id="4"/>
      <w:r>
        <w:t xml:space="preserve"> </w:t>
      </w:r>
    </w:p>
    <w:p w14:paraId="3BA75D12" w14:textId="77777777" w:rsidR="000E2EFF" w:rsidRDefault="001411CE">
      <w:pPr>
        <w:ind w:left="1560" w:right="1077" w:hanging="268"/>
      </w:pPr>
      <w:r>
        <w:t>1.</w:t>
      </w:r>
      <w:r>
        <w:rPr>
          <w:rFonts w:ascii="Arial" w:eastAsia="Arial" w:hAnsi="Arial" w:cs="Arial"/>
        </w:rPr>
        <w:t xml:space="preserve"> </w:t>
      </w:r>
      <w:r>
        <w:t xml:space="preserve">Robert’s Rules of Order adopted per “A Guide to Local Services in NA” </w:t>
      </w:r>
    </w:p>
    <w:p w14:paraId="1EAA5BF9" w14:textId="77777777" w:rsidR="000E2EFF" w:rsidRDefault="001411CE">
      <w:pPr>
        <w:pStyle w:val="Heading3"/>
        <w:ind w:left="490"/>
      </w:pPr>
      <w:bookmarkStart w:id="5" w:name="_Toc143179235"/>
      <w:r>
        <w:t>B.</w:t>
      </w:r>
      <w:r>
        <w:rPr>
          <w:rFonts w:ascii="Arial" w:eastAsia="Arial" w:hAnsi="Arial" w:cs="Arial"/>
        </w:rPr>
        <w:t xml:space="preserve"> </w:t>
      </w:r>
      <w:r>
        <w:t>Format</w:t>
      </w:r>
      <w:bookmarkEnd w:id="5"/>
      <w:r>
        <w:t xml:space="preserve"> </w:t>
      </w:r>
    </w:p>
    <w:p w14:paraId="08973088" w14:textId="77777777" w:rsidR="000E2EFF" w:rsidRDefault="001411CE">
      <w:pPr>
        <w:numPr>
          <w:ilvl w:val="0"/>
          <w:numId w:val="2"/>
        </w:numPr>
        <w:ind w:right="1077" w:hanging="268"/>
      </w:pPr>
      <w:r>
        <w:t>The ASC meeting time shall be from 3:00 to 6:00pm on the first (1</w:t>
      </w:r>
      <w:r>
        <w:rPr>
          <w:vertAlign w:val="superscript"/>
        </w:rPr>
        <w:t>st</w:t>
      </w:r>
      <w:r>
        <w:t xml:space="preserve">) Saturday of every month. </w:t>
      </w:r>
    </w:p>
    <w:p w14:paraId="2B2D996A" w14:textId="77777777" w:rsidR="000E2EFF" w:rsidRDefault="001411CE">
      <w:pPr>
        <w:numPr>
          <w:ilvl w:val="0"/>
          <w:numId w:val="2"/>
        </w:numPr>
        <w:spacing w:after="5" w:line="280" w:lineRule="auto"/>
        <w:ind w:right="1077" w:hanging="268"/>
      </w:pPr>
      <w:r>
        <w:t>T</w:t>
      </w:r>
      <w:r w:rsidR="0048692E">
        <w:t>he specific site shall be designated by</w:t>
      </w:r>
      <w:r>
        <w:t xml:space="preserve"> majority vote at the ASC meeting. Any changes must be agreed by majority vote of GSR’s at the ASC meeting. </w:t>
      </w:r>
    </w:p>
    <w:p w14:paraId="57ADC133" w14:textId="77777777" w:rsidR="00F97551" w:rsidRDefault="001411CE">
      <w:pPr>
        <w:numPr>
          <w:ilvl w:val="0"/>
          <w:numId w:val="2"/>
        </w:numPr>
        <w:ind w:right="1077" w:hanging="268"/>
      </w:pPr>
      <w:r>
        <w:rPr>
          <w:b/>
        </w:rPr>
        <w:t xml:space="preserve">Exception: </w:t>
      </w:r>
      <w:r>
        <w:t xml:space="preserve">When situation(s) arise and require a venue change, the information </w:t>
      </w:r>
      <w:r>
        <w:rPr>
          <w:b/>
        </w:rPr>
        <w:t xml:space="preserve">shall </w:t>
      </w:r>
      <w:r>
        <w:t>be distributed to all area groups by telephone.</w:t>
      </w:r>
    </w:p>
    <w:p w14:paraId="0F634057" w14:textId="3A972FF9" w:rsidR="000E2EFF" w:rsidRPr="00F97551" w:rsidRDefault="00F97551">
      <w:pPr>
        <w:numPr>
          <w:ilvl w:val="0"/>
          <w:numId w:val="2"/>
        </w:numPr>
        <w:ind w:right="1077" w:hanging="268"/>
        <w:rPr>
          <w:bCs/>
          <w:color w:val="EE0000"/>
        </w:rPr>
      </w:pPr>
      <w:r w:rsidRPr="00F97551">
        <w:rPr>
          <w:bCs/>
          <w:color w:val="EE0000"/>
        </w:rPr>
        <w:t>When a major holiday and/or local convention such as TACNA and AVCNA fall on the weekend of the 1</w:t>
      </w:r>
      <w:r w:rsidRPr="00F97551">
        <w:rPr>
          <w:bCs/>
          <w:color w:val="EE0000"/>
          <w:vertAlign w:val="superscript"/>
        </w:rPr>
        <w:t>st</w:t>
      </w:r>
      <w:r w:rsidRPr="00F97551">
        <w:rPr>
          <w:bCs/>
          <w:color w:val="EE0000"/>
        </w:rPr>
        <w:t xml:space="preserve"> Saturday of the month, PASCNA service meeting shall be held on the 2</w:t>
      </w:r>
      <w:r w:rsidRPr="00F97551">
        <w:rPr>
          <w:bCs/>
          <w:color w:val="EE0000"/>
          <w:vertAlign w:val="superscript"/>
        </w:rPr>
        <w:t>nd</w:t>
      </w:r>
      <w:r w:rsidRPr="00F97551">
        <w:rPr>
          <w:bCs/>
          <w:color w:val="EE0000"/>
        </w:rPr>
        <w:t xml:space="preserve"> Saturday of that month.</w:t>
      </w:r>
      <w:r w:rsidR="001411CE" w:rsidRPr="00F97551">
        <w:rPr>
          <w:bCs/>
          <w:color w:val="EE0000"/>
        </w:rPr>
        <w:t xml:space="preserve"> </w:t>
      </w:r>
      <w:r>
        <w:rPr>
          <w:rStyle w:val="FootnoteReference"/>
          <w:bCs/>
          <w:color w:val="EE0000"/>
        </w:rPr>
        <w:footnoteReference w:id="1"/>
      </w:r>
    </w:p>
    <w:p w14:paraId="6DA8125C" w14:textId="77777777" w:rsidR="000E2EFF" w:rsidRDefault="001411CE">
      <w:pPr>
        <w:pStyle w:val="Heading3"/>
        <w:ind w:left="491"/>
      </w:pPr>
      <w:bookmarkStart w:id="6" w:name="_Toc143179236"/>
      <w:r>
        <w:t>C.</w:t>
      </w:r>
      <w:r>
        <w:rPr>
          <w:rFonts w:ascii="Arial" w:eastAsia="Arial" w:hAnsi="Arial" w:cs="Arial"/>
        </w:rPr>
        <w:t xml:space="preserve"> </w:t>
      </w:r>
      <w:r>
        <w:t>Quorum</w:t>
      </w:r>
      <w:bookmarkEnd w:id="6"/>
      <w:r>
        <w:t xml:space="preserve"> </w:t>
      </w:r>
    </w:p>
    <w:p w14:paraId="63D53B92" w14:textId="77777777" w:rsidR="000E2EFF" w:rsidRDefault="001411CE">
      <w:pPr>
        <w:numPr>
          <w:ilvl w:val="0"/>
          <w:numId w:val="3"/>
        </w:numPr>
        <w:ind w:right="1077" w:hanging="272"/>
      </w:pPr>
      <w:r>
        <w:t xml:space="preserve">Quorum </w:t>
      </w:r>
      <w:r w:rsidR="0048692E">
        <w:t>shall be established during roll</w:t>
      </w:r>
      <w:r>
        <w:t xml:space="preserve"> call at the beginning of each ASC meeting. </w:t>
      </w:r>
    </w:p>
    <w:p w14:paraId="065B3C77" w14:textId="77777777" w:rsidR="000E2EFF" w:rsidRDefault="001411CE">
      <w:pPr>
        <w:numPr>
          <w:ilvl w:val="0"/>
          <w:numId w:val="3"/>
        </w:numPr>
        <w:ind w:right="1077" w:hanging="272"/>
      </w:pPr>
      <w:r>
        <w:t xml:space="preserve">Quorum is established when the number of participating groups is fifty percent (50%) or more of the number of participating groups present at the previous ASC meeting. </w:t>
      </w:r>
    </w:p>
    <w:p w14:paraId="752B4E56" w14:textId="77777777" w:rsidR="000E2EFF" w:rsidRDefault="001411CE">
      <w:pPr>
        <w:pStyle w:val="Heading3"/>
        <w:ind w:left="491"/>
      </w:pPr>
      <w:bookmarkStart w:id="7" w:name="_Toc143179237"/>
      <w:r>
        <w:t>D.</w:t>
      </w:r>
      <w:r>
        <w:rPr>
          <w:rFonts w:ascii="Arial" w:eastAsia="Arial" w:hAnsi="Arial" w:cs="Arial"/>
        </w:rPr>
        <w:t xml:space="preserve"> </w:t>
      </w:r>
      <w:r>
        <w:t>Agenda</w:t>
      </w:r>
      <w:bookmarkEnd w:id="7"/>
      <w:r>
        <w:t xml:space="preserve"> </w:t>
      </w:r>
    </w:p>
    <w:p w14:paraId="1969206C" w14:textId="77777777" w:rsidR="000E2EFF" w:rsidRDefault="001411CE">
      <w:pPr>
        <w:numPr>
          <w:ilvl w:val="0"/>
          <w:numId w:val="4"/>
        </w:numPr>
        <w:ind w:right="1077" w:hanging="360"/>
      </w:pPr>
      <w:r>
        <w:t xml:space="preserve">Meeting agenda will be determined and supplied by the ASC Chairperson. </w:t>
      </w:r>
    </w:p>
    <w:p w14:paraId="710D875A" w14:textId="77777777" w:rsidR="000E2EFF" w:rsidRDefault="001411CE">
      <w:pPr>
        <w:numPr>
          <w:ilvl w:val="0"/>
          <w:numId w:val="4"/>
        </w:numPr>
        <w:ind w:right="1077" w:hanging="360"/>
      </w:pPr>
      <w:r>
        <w:t xml:space="preserve">Any meeting agenda changes will need to be submitted to the ASC Chairperson prior to the start of the ASC meeting. </w:t>
      </w:r>
    </w:p>
    <w:p w14:paraId="2F0E89C6" w14:textId="77777777" w:rsidR="000E2EFF" w:rsidRDefault="001411CE">
      <w:pPr>
        <w:numPr>
          <w:ilvl w:val="0"/>
          <w:numId w:val="4"/>
        </w:numPr>
        <w:ind w:right="1077" w:hanging="360"/>
      </w:pPr>
      <w:r>
        <w:t xml:space="preserve">Any changes to the order of the day will need to be submitted prior to the start of the ASC meeting and must be agreed upon by a majority hand vote of GSR’s present at the ASC meeting. </w:t>
      </w:r>
    </w:p>
    <w:p w14:paraId="5BC830FE" w14:textId="77777777" w:rsidR="000E2EFF" w:rsidRDefault="001411CE">
      <w:pPr>
        <w:numPr>
          <w:ilvl w:val="0"/>
          <w:numId w:val="4"/>
        </w:numPr>
        <w:ind w:right="1077" w:hanging="360"/>
      </w:pPr>
      <w:r>
        <w:t xml:space="preserve">The ASC Chairperson can change the order of the Subcommittee reports. </w:t>
      </w:r>
    </w:p>
    <w:p w14:paraId="2A0C65BA" w14:textId="77777777" w:rsidR="000E2EFF" w:rsidRDefault="001411CE">
      <w:pPr>
        <w:spacing w:after="136" w:line="259" w:lineRule="auto"/>
        <w:ind w:left="490" w:right="1035"/>
      </w:pPr>
      <w:r>
        <w:rPr>
          <w:b/>
        </w:rPr>
        <w:t>E.</w:t>
      </w:r>
      <w:r>
        <w:rPr>
          <w:rFonts w:ascii="Arial" w:eastAsia="Arial" w:hAnsi="Arial" w:cs="Arial"/>
          <w:b/>
        </w:rPr>
        <w:t xml:space="preserve"> </w:t>
      </w:r>
      <w:r>
        <w:t xml:space="preserve"> </w:t>
      </w:r>
      <w:r>
        <w:rPr>
          <w:b/>
        </w:rPr>
        <w:t xml:space="preserve">Voting and Motions </w:t>
      </w:r>
    </w:p>
    <w:p w14:paraId="38A7682A" w14:textId="77777777" w:rsidR="000E2EFF" w:rsidRDefault="001411CE">
      <w:pPr>
        <w:pStyle w:val="Heading3"/>
        <w:spacing w:after="149"/>
        <w:ind w:left="851"/>
      </w:pPr>
      <w:bookmarkStart w:id="8" w:name="_Toc143179238"/>
      <w:r>
        <w:t>Types of Motions</w:t>
      </w:r>
      <w:bookmarkEnd w:id="8"/>
      <w:r>
        <w:t xml:space="preserve"> </w:t>
      </w:r>
    </w:p>
    <w:p w14:paraId="0953D3B3" w14:textId="77777777" w:rsidR="000E2EFF" w:rsidRDefault="001411CE">
      <w:pPr>
        <w:numPr>
          <w:ilvl w:val="0"/>
          <w:numId w:val="5"/>
        </w:numPr>
        <w:ind w:right="1077" w:hanging="360"/>
      </w:pPr>
      <w:r>
        <w:rPr>
          <w:b/>
        </w:rPr>
        <w:t>Money Motions</w:t>
      </w:r>
      <w:r>
        <w:t xml:space="preserve">. A motion to expend money that is </w:t>
      </w:r>
      <w:r>
        <w:rPr>
          <w:b/>
        </w:rPr>
        <w:t xml:space="preserve">not </w:t>
      </w:r>
      <w:r>
        <w:t xml:space="preserve">in subcommittees budget or is a one-time expense. </w:t>
      </w:r>
      <w:r>
        <w:rPr>
          <w:b/>
        </w:rPr>
        <w:t xml:space="preserve">All </w:t>
      </w:r>
      <w:r>
        <w:t xml:space="preserve">new budget line items </w:t>
      </w:r>
      <w:r>
        <w:rPr>
          <w:b/>
        </w:rPr>
        <w:t xml:space="preserve">must </w:t>
      </w:r>
      <w:r>
        <w:t xml:space="preserve">go to </w:t>
      </w:r>
      <w:r>
        <w:lastRenderedPageBreak/>
        <w:t xml:space="preserve">home groups for approval. Any new budget line items </w:t>
      </w:r>
      <w:r>
        <w:rPr>
          <w:b/>
        </w:rPr>
        <w:t xml:space="preserve">must </w:t>
      </w:r>
      <w:r>
        <w:t xml:space="preserve">be detailed as such in the motion and </w:t>
      </w:r>
      <w:r>
        <w:rPr>
          <w:b/>
        </w:rPr>
        <w:t xml:space="preserve">shall </w:t>
      </w:r>
      <w:r>
        <w:t xml:space="preserve">be considered at the next budget review. </w:t>
      </w:r>
    </w:p>
    <w:p w14:paraId="6FED3598" w14:textId="77777777" w:rsidR="000E2EFF" w:rsidRDefault="001411CE">
      <w:pPr>
        <w:numPr>
          <w:ilvl w:val="0"/>
          <w:numId w:val="5"/>
        </w:numPr>
        <w:ind w:right="1077" w:hanging="360"/>
      </w:pPr>
      <w:r>
        <w:rPr>
          <w:b/>
        </w:rPr>
        <w:t xml:space="preserve">Policy Motions. Any </w:t>
      </w:r>
      <w:r>
        <w:t xml:space="preserve">motion that will change the PASCNA </w:t>
      </w:r>
    </w:p>
    <w:p w14:paraId="7A2DF191" w14:textId="77777777" w:rsidR="000E2EFF" w:rsidRDefault="001411CE">
      <w:pPr>
        <w:ind w:left="1572" w:right="1077"/>
      </w:pPr>
      <w:r>
        <w:t xml:space="preserve">Handbook. This </w:t>
      </w:r>
      <w:r>
        <w:rPr>
          <w:b/>
        </w:rPr>
        <w:t xml:space="preserve">should </w:t>
      </w:r>
      <w:r>
        <w:t xml:space="preserve">exclude any temporary changes to policy for Area Service convenience (i.e., suspension of usual reports). </w:t>
      </w:r>
    </w:p>
    <w:p w14:paraId="4F993080" w14:textId="77777777" w:rsidR="000E2EFF" w:rsidRDefault="001411CE">
      <w:pPr>
        <w:numPr>
          <w:ilvl w:val="0"/>
          <w:numId w:val="5"/>
        </w:numPr>
        <w:ind w:right="1077" w:hanging="360"/>
      </w:pPr>
      <w:r>
        <w:rPr>
          <w:b/>
        </w:rPr>
        <w:t xml:space="preserve">Procedural Motions. Any </w:t>
      </w:r>
      <w:r>
        <w:t xml:space="preserve">motion that will change procedure of the ASC but does not affect home groups as a whole. </w:t>
      </w:r>
      <w:r>
        <w:rPr>
          <w:b/>
        </w:rPr>
        <w:t xml:space="preserve">Any </w:t>
      </w:r>
      <w:r>
        <w:t xml:space="preserve">motion concerning already established budgets for PASCNA Subcommittees. </w:t>
      </w:r>
    </w:p>
    <w:p w14:paraId="42E67CD6" w14:textId="77777777" w:rsidR="000E2EFF" w:rsidRDefault="001411CE">
      <w:pPr>
        <w:pStyle w:val="Heading3"/>
        <w:ind w:left="504"/>
      </w:pPr>
      <w:bookmarkStart w:id="9" w:name="_Toc143179239"/>
      <w:r>
        <w:t>F.</w:t>
      </w:r>
      <w:r>
        <w:rPr>
          <w:rFonts w:ascii="Arial" w:eastAsia="Arial" w:hAnsi="Arial" w:cs="Arial"/>
        </w:rPr>
        <w:t xml:space="preserve"> </w:t>
      </w:r>
      <w:r>
        <w:t>Voting Procedures</w:t>
      </w:r>
      <w:bookmarkEnd w:id="9"/>
      <w:r>
        <w:t xml:space="preserve"> </w:t>
      </w:r>
    </w:p>
    <w:p w14:paraId="1F4FEB85" w14:textId="77777777" w:rsidR="000E2EFF" w:rsidRDefault="001411CE">
      <w:pPr>
        <w:numPr>
          <w:ilvl w:val="0"/>
          <w:numId w:val="6"/>
        </w:numPr>
        <w:ind w:right="1077" w:hanging="360"/>
      </w:pPr>
      <w:r>
        <w:t xml:space="preserve">Quorum is established during roll call. </w:t>
      </w:r>
    </w:p>
    <w:p w14:paraId="580B159F" w14:textId="77777777" w:rsidR="000E2EFF" w:rsidRDefault="001411CE">
      <w:pPr>
        <w:numPr>
          <w:ilvl w:val="0"/>
          <w:numId w:val="6"/>
        </w:numPr>
        <w:ind w:right="1077" w:hanging="360"/>
      </w:pPr>
      <w:r>
        <w:t xml:space="preserve">A majority (50% + 1) of voting members in attendance is needed to pass a motion at the ASC meeting. </w:t>
      </w:r>
      <w:r>
        <w:rPr>
          <w:sz w:val="20"/>
        </w:rPr>
        <w:t xml:space="preserve"> </w:t>
      </w:r>
    </w:p>
    <w:p w14:paraId="3C495977" w14:textId="77777777" w:rsidR="000E2EFF" w:rsidRDefault="001411CE">
      <w:pPr>
        <w:numPr>
          <w:ilvl w:val="0"/>
          <w:numId w:val="6"/>
        </w:numPr>
        <w:ind w:right="1077" w:hanging="360"/>
      </w:pPr>
      <w:r>
        <w:t xml:space="preserve">Counting votes </w:t>
      </w:r>
    </w:p>
    <w:p w14:paraId="64FA08DD" w14:textId="77777777" w:rsidR="000E2EFF" w:rsidRDefault="001411CE">
      <w:pPr>
        <w:numPr>
          <w:ilvl w:val="1"/>
          <w:numId w:val="6"/>
        </w:numPr>
        <w:ind w:right="1077" w:hanging="376"/>
      </w:pPr>
      <w:r>
        <w:t xml:space="preserve">Yes (yea) – member/group agrees with the motion. </w:t>
      </w:r>
    </w:p>
    <w:p w14:paraId="6732EFEF" w14:textId="77777777" w:rsidR="000E2EFF" w:rsidRDefault="001411CE">
      <w:pPr>
        <w:numPr>
          <w:ilvl w:val="1"/>
          <w:numId w:val="6"/>
        </w:numPr>
        <w:ind w:right="1077" w:hanging="376"/>
      </w:pPr>
      <w:r>
        <w:t xml:space="preserve">No (nay) – member/group disagrees with the motion. </w:t>
      </w:r>
    </w:p>
    <w:p w14:paraId="282B8203" w14:textId="77777777" w:rsidR="000E2EFF" w:rsidRDefault="001411CE">
      <w:pPr>
        <w:numPr>
          <w:ilvl w:val="1"/>
          <w:numId w:val="6"/>
        </w:numPr>
        <w:spacing w:after="54"/>
        <w:ind w:right="1077" w:hanging="376"/>
      </w:pPr>
      <w:r>
        <w:t>Abstention – member</w:t>
      </w:r>
      <w:r w:rsidR="00204B8F">
        <w:t>/group need more information for either vote</w:t>
      </w:r>
      <w:r>
        <w:t xml:space="preserve">. (Do not count toward vote) </w:t>
      </w:r>
    </w:p>
    <w:p w14:paraId="28276CEE" w14:textId="77777777" w:rsidR="000E2EFF" w:rsidRDefault="001411CE">
      <w:pPr>
        <w:numPr>
          <w:ilvl w:val="1"/>
          <w:numId w:val="6"/>
        </w:numPr>
        <w:ind w:right="1077" w:hanging="376"/>
      </w:pPr>
      <w:r>
        <w:t xml:space="preserve">To use unanimous consent as part of the area voting process. </w:t>
      </w:r>
    </w:p>
    <w:p w14:paraId="0B8AB703" w14:textId="77777777" w:rsidR="000E2EFF" w:rsidRDefault="001411CE">
      <w:pPr>
        <w:numPr>
          <w:ilvl w:val="0"/>
          <w:numId w:val="6"/>
        </w:numPr>
        <w:ind w:right="1077" w:hanging="360"/>
      </w:pPr>
      <w:r>
        <w:t xml:space="preserve">Who can vote, make a motion or second a motion. </w:t>
      </w:r>
    </w:p>
    <w:p w14:paraId="639BABAE" w14:textId="77777777" w:rsidR="000E2EFF" w:rsidRDefault="001411CE">
      <w:pPr>
        <w:numPr>
          <w:ilvl w:val="1"/>
          <w:numId w:val="6"/>
        </w:numPr>
        <w:ind w:right="1077" w:hanging="376"/>
      </w:pPr>
      <w:r>
        <w:t xml:space="preserve">GSR’s can vote, make or second a motion. </w:t>
      </w:r>
    </w:p>
    <w:p w14:paraId="661617E3" w14:textId="77777777" w:rsidR="000E2EFF" w:rsidRDefault="001411CE">
      <w:pPr>
        <w:numPr>
          <w:ilvl w:val="1"/>
          <w:numId w:val="6"/>
        </w:numPr>
        <w:ind w:right="1077" w:hanging="376"/>
      </w:pPr>
      <w:r>
        <w:t>GSR alternates in the absence of the GSR</w:t>
      </w:r>
      <w:r w:rsidR="00204B8F">
        <w:t xml:space="preserve"> can vote, </w:t>
      </w:r>
      <w:r>
        <w:t xml:space="preserve">make, </w:t>
      </w:r>
      <w:r w:rsidR="00204B8F">
        <w:t xml:space="preserve">or </w:t>
      </w:r>
      <w:r>
        <w:t xml:space="preserve">second a motion. </w:t>
      </w:r>
    </w:p>
    <w:p w14:paraId="789F4BF5" w14:textId="77777777" w:rsidR="000E2EFF" w:rsidRDefault="001411CE">
      <w:pPr>
        <w:numPr>
          <w:ilvl w:val="1"/>
          <w:numId w:val="6"/>
        </w:numPr>
        <w:ind w:right="1077" w:hanging="376"/>
      </w:pPr>
      <w:r>
        <w:t xml:space="preserve">Any member of NA can make a motion but cannot vote or second a motion. </w:t>
      </w:r>
    </w:p>
    <w:p w14:paraId="1231F6CF" w14:textId="77777777" w:rsidR="000E2EFF" w:rsidRDefault="001411CE">
      <w:pPr>
        <w:numPr>
          <w:ilvl w:val="1"/>
          <w:numId w:val="6"/>
        </w:numPr>
        <w:ind w:right="1077" w:hanging="376"/>
      </w:pPr>
      <w:r>
        <w:t xml:space="preserve">Motions with intent, </w:t>
      </w:r>
      <w:r>
        <w:rPr>
          <w:b/>
        </w:rPr>
        <w:t xml:space="preserve">shall </w:t>
      </w:r>
      <w:r>
        <w:t xml:space="preserve">be written on the motion form by the motion maker and given to the Vice-Chairperson. </w:t>
      </w:r>
    </w:p>
    <w:p w14:paraId="21D61FF8" w14:textId="77777777" w:rsidR="000E2EFF" w:rsidRDefault="001411CE">
      <w:pPr>
        <w:numPr>
          <w:ilvl w:val="1"/>
          <w:numId w:val="6"/>
        </w:numPr>
        <w:ind w:right="1077" w:hanging="376"/>
      </w:pPr>
      <w:r>
        <w:t xml:space="preserve">No GSR or GSR alternate may cast more than one vote on any motion. </w:t>
      </w:r>
    </w:p>
    <w:p w14:paraId="2E952C7C" w14:textId="77777777" w:rsidR="000E2EFF" w:rsidRDefault="001411CE">
      <w:pPr>
        <w:numPr>
          <w:ilvl w:val="1"/>
          <w:numId w:val="6"/>
        </w:numPr>
        <w:ind w:right="1077" w:hanging="376"/>
      </w:pPr>
      <w:r>
        <w:t xml:space="preserve">The Chairperson may vote only in the case of a tie. </w:t>
      </w:r>
      <w:r>
        <w:rPr>
          <w:b/>
        </w:rPr>
        <w:t xml:space="preserve">Except </w:t>
      </w:r>
      <w:r>
        <w:t xml:space="preserve">for group conscience issues. If there is a tie vote on group conscience issues the issue is sent back to the home groups. </w:t>
      </w:r>
    </w:p>
    <w:p w14:paraId="2BD85E26" w14:textId="77777777" w:rsidR="000E2EFF" w:rsidRDefault="001411CE">
      <w:pPr>
        <w:numPr>
          <w:ilvl w:val="1"/>
          <w:numId w:val="6"/>
        </w:numPr>
        <w:spacing w:after="5" w:line="280" w:lineRule="auto"/>
        <w:ind w:right="1077" w:hanging="376"/>
      </w:pPr>
      <w:r>
        <w:rPr>
          <w:b/>
        </w:rPr>
        <w:t xml:space="preserve">Any </w:t>
      </w:r>
      <w:r>
        <w:t xml:space="preserve">motion can be withdrawn before it is voted on by the member/group/subcommittee who originally made the motion. The GSR who second the motion can withdraw their second at any time prior to the vote, at which point the motion </w:t>
      </w:r>
      <w:r>
        <w:rPr>
          <w:b/>
        </w:rPr>
        <w:t xml:space="preserve">must </w:t>
      </w:r>
      <w:r>
        <w:t xml:space="preserve">be seconded again by another GSR or GSR alternate in order for the motion to be a live motion. </w:t>
      </w:r>
    </w:p>
    <w:p w14:paraId="26A0AE20" w14:textId="77777777" w:rsidR="000E2EFF" w:rsidRDefault="001411CE">
      <w:pPr>
        <w:numPr>
          <w:ilvl w:val="1"/>
          <w:numId w:val="6"/>
        </w:numPr>
        <w:ind w:right="1077" w:hanging="376"/>
      </w:pPr>
      <w:r>
        <w:t xml:space="preserve">A motion made by a subcommittee is not required to be seconded. The Chairperson, Vice-Chairperson or designated member of the </w:t>
      </w:r>
      <w:r>
        <w:lastRenderedPageBreak/>
        <w:t xml:space="preserve">subcommittee would serve as the motion maker and could accept amendments to the motion. </w:t>
      </w:r>
    </w:p>
    <w:p w14:paraId="7D44BEB0" w14:textId="77777777" w:rsidR="000E2EFF" w:rsidRDefault="001411CE">
      <w:pPr>
        <w:numPr>
          <w:ilvl w:val="1"/>
          <w:numId w:val="6"/>
        </w:numPr>
        <w:ind w:right="1077" w:hanging="376"/>
      </w:pPr>
      <w:r>
        <w:t xml:space="preserve">A motion can be amended only with the permission of the motion maker. An amendment to a motion must be seconded by a GSR or GSR alternate. </w:t>
      </w:r>
    </w:p>
    <w:p w14:paraId="51546790" w14:textId="77777777" w:rsidR="000E2EFF" w:rsidRDefault="001411CE">
      <w:pPr>
        <w:pStyle w:val="Heading3"/>
        <w:spacing w:after="49"/>
        <w:ind w:left="487"/>
      </w:pPr>
      <w:bookmarkStart w:id="10" w:name="_Toc143179240"/>
      <w:r>
        <w:t>G.</w:t>
      </w:r>
      <w:r>
        <w:rPr>
          <w:rFonts w:ascii="Arial" w:eastAsia="Arial" w:hAnsi="Arial" w:cs="Arial"/>
        </w:rPr>
        <w:t xml:space="preserve"> </w:t>
      </w:r>
      <w:r>
        <w:t>How voting is conducted.</w:t>
      </w:r>
      <w:r>
        <w:rPr>
          <w:vertAlign w:val="superscript"/>
        </w:rPr>
        <w:footnoteReference w:id="2"/>
      </w:r>
      <w:bookmarkEnd w:id="10"/>
      <w:r>
        <w:t xml:space="preserve"> </w:t>
      </w:r>
    </w:p>
    <w:p w14:paraId="2E15E272" w14:textId="77777777" w:rsidR="000E2EFF" w:rsidRDefault="001411CE">
      <w:pPr>
        <w:numPr>
          <w:ilvl w:val="0"/>
          <w:numId w:val="7"/>
        </w:numPr>
        <w:ind w:hanging="360"/>
      </w:pPr>
      <w:r>
        <w:t xml:space="preserve">The Vice-Chairperson reads the motion and the intent of the motion. If the motion has no intent, the motion is returned to the motion maker. </w:t>
      </w:r>
    </w:p>
    <w:p w14:paraId="189CEECE" w14:textId="77777777" w:rsidR="000E2EFF" w:rsidRDefault="001411CE">
      <w:pPr>
        <w:numPr>
          <w:ilvl w:val="0"/>
          <w:numId w:val="7"/>
        </w:numPr>
        <w:ind w:hanging="360"/>
      </w:pPr>
      <w:r>
        <w:t xml:space="preserve">If a member or GSR submits a motion with no second, the motion is read then asks “Does this motion have a second?” if no second, the motion is returned to the motion maker. </w:t>
      </w:r>
    </w:p>
    <w:p w14:paraId="578221F0" w14:textId="77777777" w:rsidR="000E2EFF" w:rsidRDefault="001411CE">
      <w:pPr>
        <w:numPr>
          <w:ilvl w:val="0"/>
          <w:numId w:val="7"/>
        </w:numPr>
        <w:ind w:hanging="360"/>
      </w:pPr>
      <w:r>
        <w:t xml:space="preserve">The Chairperson states when discussion begins, it will be up to 16 minutes. The motion maker goes first with an overview up to 2 minutes. One question per member up to 2 minutes in rotation. The questions are answered by the motion maker or any member. The Chair appoints someone to keep time. </w:t>
      </w:r>
    </w:p>
    <w:p w14:paraId="365CCA81" w14:textId="77777777" w:rsidR="000E2EFF" w:rsidRDefault="001411CE">
      <w:pPr>
        <w:numPr>
          <w:ilvl w:val="0"/>
          <w:numId w:val="7"/>
        </w:numPr>
        <w:ind w:hanging="360"/>
      </w:pPr>
      <w:r>
        <w:t xml:space="preserve">The motion is read. The Chairperson asks if there are any amendments. A motion can be amended only with the permission of the motion maker. An amendment to a motion must be seconded by a GSR or a GSR Alternate (whose GSR is not present) up to 4 minutes. Discussion then begins. </w:t>
      </w:r>
    </w:p>
    <w:p w14:paraId="20D19A4C" w14:textId="77777777" w:rsidR="000E2EFF" w:rsidRDefault="001411CE">
      <w:pPr>
        <w:numPr>
          <w:ilvl w:val="0"/>
          <w:numId w:val="7"/>
        </w:numPr>
        <w:ind w:hanging="360"/>
      </w:pPr>
      <w:r>
        <w:t xml:space="preserve">When discussion ends, the Chairperson asks for three (3) pros and three (3) cons on the motion, up to 2 minutes in rotation. The motion is then sent to the groups. </w:t>
      </w:r>
    </w:p>
    <w:p w14:paraId="24190A83" w14:textId="77777777" w:rsidR="000E2EFF" w:rsidRDefault="001411CE">
      <w:pPr>
        <w:numPr>
          <w:ilvl w:val="0"/>
          <w:numId w:val="7"/>
        </w:numPr>
        <w:ind w:hanging="360"/>
      </w:pPr>
      <w:r>
        <w:t xml:space="preserve">When the motion comes back from Home Groups, there is no further discussion. A vote must be taken. Motions changing the Handbook or Budget shall require a roll call vote. The roll call vote is sent to the groups. </w:t>
      </w:r>
    </w:p>
    <w:p w14:paraId="6FB50034" w14:textId="77777777" w:rsidR="000E2EFF" w:rsidRDefault="001411CE">
      <w:pPr>
        <w:numPr>
          <w:ilvl w:val="0"/>
          <w:numId w:val="7"/>
        </w:numPr>
        <w:ind w:hanging="360"/>
      </w:pPr>
      <w:r>
        <w:t xml:space="preserve">The order of reading the motions </w:t>
      </w:r>
      <w:proofErr w:type="gramStart"/>
      <w:r>
        <w:t>are</w:t>
      </w:r>
      <w:proofErr w:type="gramEnd"/>
      <w:r>
        <w:t xml:space="preserve">; ASC Vice-Chair, Secretary, ASC Chair and Policy Chair. </w:t>
      </w:r>
    </w:p>
    <w:p w14:paraId="0DD5C913" w14:textId="77777777" w:rsidR="000E2EFF" w:rsidRDefault="001411CE">
      <w:pPr>
        <w:numPr>
          <w:ilvl w:val="0"/>
          <w:numId w:val="7"/>
        </w:numPr>
        <w:ind w:hanging="360"/>
      </w:pPr>
      <w:r>
        <w:t xml:space="preserve">The Chairperson </w:t>
      </w:r>
      <w:r>
        <w:rPr>
          <w:b/>
        </w:rPr>
        <w:t xml:space="preserve">shall </w:t>
      </w:r>
      <w:r>
        <w:t xml:space="preserve">ask if GSR’s are ready to vote. </w:t>
      </w:r>
    </w:p>
    <w:p w14:paraId="5D8F8CE2" w14:textId="77777777" w:rsidR="000E2EFF" w:rsidRDefault="001411CE">
      <w:pPr>
        <w:numPr>
          <w:ilvl w:val="1"/>
          <w:numId w:val="7"/>
        </w:numPr>
        <w:ind w:right="1077" w:hanging="376"/>
      </w:pPr>
      <w:r>
        <w:t xml:space="preserve">If the GSR’s are </w:t>
      </w:r>
      <w:r>
        <w:rPr>
          <w:b/>
        </w:rPr>
        <w:t xml:space="preserve">not </w:t>
      </w:r>
      <w:r>
        <w:t xml:space="preserve">ready, then return to step 2. </w:t>
      </w:r>
    </w:p>
    <w:p w14:paraId="671C8FAB" w14:textId="77777777" w:rsidR="000E2EFF" w:rsidRDefault="001411CE">
      <w:pPr>
        <w:numPr>
          <w:ilvl w:val="1"/>
          <w:numId w:val="7"/>
        </w:numPr>
        <w:ind w:right="1077" w:hanging="376"/>
      </w:pPr>
      <w:r>
        <w:t xml:space="preserve">If the GSR’s are ready to vote continue to step 7. </w:t>
      </w:r>
    </w:p>
    <w:p w14:paraId="4DC07D98" w14:textId="77777777" w:rsidR="000E2EFF" w:rsidRDefault="001411CE">
      <w:pPr>
        <w:numPr>
          <w:ilvl w:val="0"/>
          <w:numId w:val="7"/>
        </w:numPr>
        <w:ind w:hanging="360"/>
      </w:pPr>
      <w:r>
        <w:t xml:space="preserve">A moment of silence is observed and then the vote is taken. </w:t>
      </w:r>
    </w:p>
    <w:p w14:paraId="6C9F0E54" w14:textId="77777777" w:rsidR="000E2EFF" w:rsidRDefault="001411CE">
      <w:pPr>
        <w:numPr>
          <w:ilvl w:val="0"/>
          <w:numId w:val="7"/>
        </w:numPr>
        <w:ind w:hanging="360"/>
      </w:pPr>
      <w:r>
        <w:t xml:space="preserve">Only GSR’s or their alternates may ask for a recount of the vote. </w:t>
      </w:r>
    </w:p>
    <w:p w14:paraId="2CF58BC0" w14:textId="77777777" w:rsidR="000E2EFF" w:rsidRDefault="001411CE">
      <w:pPr>
        <w:numPr>
          <w:ilvl w:val="0"/>
          <w:numId w:val="7"/>
        </w:numPr>
        <w:ind w:hanging="360"/>
      </w:pPr>
      <w:r>
        <w:t>If the Chairperson rules a motion out of order, they will state which Tradition or Concept and cite specific clause(s) to justify their decision. The Chairperson will make the ASC aware of the right to challenge the ruling.</w:t>
      </w:r>
      <w:r>
        <w:rPr>
          <w:vertAlign w:val="superscript"/>
        </w:rPr>
        <w:footnoteReference w:id="3"/>
      </w:r>
      <w:r>
        <w:t xml:space="preserve"> </w:t>
      </w:r>
    </w:p>
    <w:p w14:paraId="62FF197E" w14:textId="77777777" w:rsidR="000E2EFF" w:rsidRDefault="001411CE">
      <w:pPr>
        <w:spacing w:after="0" w:line="259" w:lineRule="auto"/>
        <w:ind w:left="0" w:firstLine="0"/>
      </w:pPr>
      <w:r>
        <w:t xml:space="preserve"> </w:t>
      </w:r>
    </w:p>
    <w:p w14:paraId="6F81E152" w14:textId="77777777" w:rsidR="000E2EFF" w:rsidRDefault="001411CE">
      <w:pPr>
        <w:spacing w:after="32" w:line="259" w:lineRule="auto"/>
        <w:ind w:left="0" w:firstLine="0"/>
      </w:pPr>
      <w:r>
        <w:t xml:space="preserve"> </w:t>
      </w:r>
    </w:p>
    <w:p w14:paraId="2575C53B" w14:textId="77777777" w:rsidR="005A3169" w:rsidRDefault="005A3169">
      <w:pPr>
        <w:spacing w:after="32" w:line="259" w:lineRule="auto"/>
        <w:ind w:left="0" w:firstLine="0"/>
      </w:pPr>
    </w:p>
    <w:p w14:paraId="7DFF8D70" w14:textId="77777777" w:rsidR="005A3169" w:rsidRDefault="005A3169">
      <w:pPr>
        <w:spacing w:after="32" w:line="259" w:lineRule="auto"/>
        <w:ind w:left="0" w:firstLine="0"/>
      </w:pPr>
    </w:p>
    <w:p w14:paraId="2D6F2DFE" w14:textId="77777777" w:rsidR="005A3169" w:rsidRDefault="005A3169">
      <w:pPr>
        <w:spacing w:after="32" w:line="259" w:lineRule="auto"/>
        <w:ind w:left="0" w:firstLine="0"/>
      </w:pPr>
    </w:p>
    <w:p w14:paraId="64ADEBDE" w14:textId="77777777" w:rsidR="000E2EFF" w:rsidRDefault="001411CE">
      <w:pPr>
        <w:pStyle w:val="Heading3"/>
        <w:spacing w:after="180"/>
        <w:ind w:left="486"/>
      </w:pPr>
      <w:bookmarkStart w:id="11" w:name="_Toc143179241"/>
      <w:r>
        <w:t>H.</w:t>
      </w:r>
      <w:r>
        <w:rPr>
          <w:rFonts w:ascii="Arial" w:eastAsia="Arial" w:hAnsi="Arial" w:cs="Arial"/>
        </w:rPr>
        <w:t xml:space="preserve"> </w:t>
      </w:r>
      <w:r>
        <w:t>Area Service Committee Policy</w:t>
      </w:r>
      <w:bookmarkEnd w:id="11"/>
      <w:r>
        <w:t xml:space="preserve"> </w:t>
      </w:r>
    </w:p>
    <w:p w14:paraId="7F3E7ED5" w14:textId="1D442D29" w:rsidR="000E2EFF" w:rsidRDefault="001411CE">
      <w:pPr>
        <w:spacing w:after="0" w:line="259" w:lineRule="auto"/>
        <w:ind w:left="0" w:firstLine="0"/>
      </w:pPr>
      <w:r>
        <w:rPr>
          <w:sz w:val="22"/>
        </w:rPr>
        <w:t xml:space="preserve"> </w:t>
      </w:r>
    </w:p>
    <w:p w14:paraId="32C0CF0D" w14:textId="4E51C69B" w:rsidR="000E2EFF" w:rsidRDefault="001411CE">
      <w:pPr>
        <w:numPr>
          <w:ilvl w:val="0"/>
          <w:numId w:val="8"/>
        </w:numPr>
        <w:spacing w:after="28" w:line="259" w:lineRule="auto"/>
        <w:ind w:left="1530" w:right="1077" w:hanging="360"/>
      </w:pPr>
      <w:r w:rsidRPr="00ED748B">
        <w:rPr>
          <w:b/>
        </w:rPr>
        <w:t xml:space="preserve">All </w:t>
      </w:r>
      <w:r>
        <w:t xml:space="preserve">planned ASC officer functions </w:t>
      </w:r>
      <w:r w:rsidRPr="00ED748B">
        <w:rPr>
          <w:b/>
        </w:rPr>
        <w:t xml:space="preserve">shall </w:t>
      </w:r>
      <w:r>
        <w:t xml:space="preserve">be brought before the ASC for approval before they are publicized, and final decisions are made.  </w:t>
      </w:r>
    </w:p>
    <w:p w14:paraId="29D3FAB1" w14:textId="77777777" w:rsidR="000E2EFF" w:rsidRDefault="001411CE">
      <w:pPr>
        <w:numPr>
          <w:ilvl w:val="0"/>
          <w:numId w:val="8"/>
        </w:numPr>
        <w:ind w:right="1077" w:hanging="360"/>
      </w:pPr>
      <w:r>
        <w:rPr>
          <w:b/>
        </w:rPr>
        <w:t xml:space="preserve">No </w:t>
      </w:r>
      <w:r>
        <w:t xml:space="preserve">ASC trusted servant will make copies of any literature that is available for sale from WSO/NAWS. </w:t>
      </w:r>
    </w:p>
    <w:p w14:paraId="44453164" w14:textId="77777777" w:rsidR="000E2EFF" w:rsidRDefault="001411CE">
      <w:pPr>
        <w:numPr>
          <w:ilvl w:val="0"/>
          <w:numId w:val="8"/>
        </w:numPr>
        <w:spacing w:after="5" w:line="280" w:lineRule="auto"/>
        <w:ind w:right="1077" w:hanging="360"/>
      </w:pPr>
      <w:r>
        <w:t xml:space="preserve">The established chain of service responsibility for the ASC meetings in case of the absence by the ASC Chairperson and Vice-Chairperson is the Parliamentarian and then the RCM. </w:t>
      </w:r>
    </w:p>
    <w:p w14:paraId="2D84A20B" w14:textId="77777777" w:rsidR="000E2EFF" w:rsidRDefault="001411CE">
      <w:pPr>
        <w:pStyle w:val="Heading3"/>
        <w:spacing w:after="64"/>
        <w:ind w:left="1211"/>
      </w:pPr>
      <w:bookmarkStart w:id="12" w:name="_Toc143177373"/>
      <w:bookmarkStart w:id="13" w:name="_Toc143179242"/>
      <w:r>
        <w:rPr>
          <w:b w:val="0"/>
        </w:rPr>
        <w:t>4.</w:t>
      </w:r>
      <w:r>
        <w:rPr>
          <w:rFonts w:ascii="Arial" w:eastAsia="Arial" w:hAnsi="Arial" w:cs="Arial"/>
          <w:b w:val="0"/>
        </w:rPr>
        <w:t xml:space="preserve"> </w:t>
      </w:r>
      <w:r>
        <w:t>PASCNA handbooks will be sold at cost at the literature table.</w:t>
      </w:r>
      <w:r>
        <w:rPr>
          <w:vertAlign w:val="superscript"/>
        </w:rPr>
        <w:footnoteReference w:id="4"/>
      </w:r>
      <w:bookmarkEnd w:id="12"/>
      <w:bookmarkEnd w:id="13"/>
      <w:r>
        <w:t xml:space="preserve"> </w:t>
      </w:r>
    </w:p>
    <w:p w14:paraId="54495C3B" w14:textId="77777777" w:rsidR="000E2EFF" w:rsidRDefault="001411CE">
      <w:pPr>
        <w:numPr>
          <w:ilvl w:val="0"/>
          <w:numId w:val="9"/>
        </w:numPr>
        <w:ind w:right="1077" w:hanging="360"/>
      </w:pPr>
      <w:r>
        <w:t xml:space="preserve">The ASC </w:t>
      </w:r>
      <w:r>
        <w:rPr>
          <w:b/>
        </w:rPr>
        <w:t xml:space="preserve">shall </w:t>
      </w:r>
      <w:r>
        <w:t xml:space="preserve">provide reasonable start-up kits for all new groups. </w:t>
      </w:r>
    </w:p>
    <w:p w14:paraId="1D643447" w14:textId="77777777" w:rsidR="000E2EFF" w:rsidRDefault="001411CE">
      <w:pPr>
        <w:numPr>
          <w:ilvl w:val="0"/>
          <w:numId w:val="9"/>
        </w:numPr>
        <w:ind w:right="1077" w:hanging="360"/>
      </w:pPr>
      <w:r>
        <w:t xml:space="preserve">When the ASC Secretary raises two (2) fingers, discussion ends until the secretary’s question is answered. </w:t>
      </w:r>
    </w:p>
    <w:p w14:paraId="28365066" w14:textId="77777777" w:rsidR="000E2EFF" w:rsidRDefault="001411CE">
      <w:pPr>
        <w:spacing w:after="0" w:line="259" w:lineRule="auto"/>
        <w:ind w:left="0" w:firstLine="0"/>
      </w:pPr>
      <w:r>
        <w:rPr>
          <w:sz w:val="26"/>
        </w:rPr>
        <w:t xml:space="preserve"> </w:t>
      </w:r>
    </w:p>
    <w:p w14:paraId="26191CB5" w14:textId="6406AA19" w:rsidR="000E2EFF" w:rsidRDefault="001411CE">
      <w:pPr>
        <w:spacing w:after="0" w:line="259" w:lineRule="auto"/>
        <w:ind w:left="0" w:firstLine="0"/>
      </w:pPr>
      <w:r>
        <w:rPr>
          <w:sz w:val="26"/>
        </w:rPr>
        <w:t xml:space="preserve">  </w:t>
      </w:r>
    </w:p>
    <w:p w14:paraId="71F9B0D1" w14:textId="10F02786" w:rsidR="000E2EFF" w:rsidRDefault="001411CE" w:rsidP="00ED748B">
      <w:pPr>
        <w:spacing w:after="71" w:line="259" w:lineRule="auto"/>
        <w:ind w:left="0" w:firstLine="0"/>
      </w:pPr>
      <w:r>
        <w:rPr>
          <w:sz w:val="26"/>
        </w:rPr>
        <w:t xml:space="preserve"> </w:t>
      </w:r>
      <w:r>
        <w:rPr>
          <w:sz w:val="36"/>
        </w:rPr>
        <w:t xml:space="preserve"> </w:t>
      </w:r>
    </w:p>
    <w:p w14:paraId="130146ED" w14:textId="77777777" w:rsidR="000E2EFF" w:rsidRDefault="001411CE">
      <w:pPr>
        <w:pStyle w:val="Heading1"/>
        <w:ind w:left="370" w:right="953"/>
      </w:pPr>
      <w:bookmarkStart w:id="14" w:name="_Toc143179243"/>
      <w:r>
        <w:t>Section 3</w:t>
      </w:r>
      <w:bookmarkEnd w:id="14"/>
      <w:r>
        <w:t xml:space="preserve"> </w:t>
      </w:r>
    </w:p>
    <w:p w14:paraId="330AB576" w14:textId="77777777" w:rsidR="000E2EFF" w:rsidRDefault="001411CE">
      <w:pPr>
        <w:pStyle w:val="Heading2"/>
        <w:spacing w:after="117"/>
        <w:ind w:left="370" w:right="956"/>
      </w:pPr>
      <w:bookmarkStart w:id="15" w:name="_Toc143179244"/>
      <w:r>
        <w:t>Trusted Servants</w:t>
      </w:r>
      <w:bookmarkEnd w:id="15"/>
      <w:r>
        <w:t xml:space="preserve"> </w:t>
      </w:r>
    </w:p>
    <w:p w14:paraId="3CE02EA8" w14:textId="77777777" w:rsidR="000E2EFF" w:rsidRDefault="001411CE">
      <w:pPr>
        <w:pStyle w:val="Heading3"/>
        <w:ind w:left="490"/>
      </w:pPr>
      <w:bookmarkStart w:id="16" w:name="_Toc143179245"/>
      <w:r>
        <w:t>A.</w:t>
      </w:r>
      <w:r>
        <w:rPr>
          <w:rFonts w:ascii="Arial" w:eastAsia="Arial" w:hAnsi="Arial" w:cs="Arial"/>
        </w:rPr>
        <w:t xml:space="preserve"> </w:t>
      </w:r>
      <w:r>
        <w:t>Nominations</w:t>
      </w:r>
      <w:bookmarkEnd w:id="16"/>
      <w:r>
        <w:t xml:space="preserve"> </w:t>
      </w:r>
    </w:p>
    <w:p w14:paraId="7F6AC51C" w14:textId="77777777" w:rsidR="000E2EFF" w:rsidRDefault="001411CE">
      <w:pPr>
        <w:numPr>
          <w:ilvl w:val="0"/>
          <w:numId w:val="10"/>
        </w:numPr>
        <w:spacing w:after="40" w:line="280" w:lineRule="auto"/>
        <w:ind w:left="1564" w:right="1077" w:hanging="364"/>
      </w:pPr>
      <w:r>
        <w:t xml:space="preserve">An upcoming vacancy for ASC positions </w:t>
      </w:r>
      <w:r>
        <w:rPr>
          <w:b/>
        </w:rPr>
        <w:t xml:space="preserve">should </w:t>
      </w:r>
      <w:r>
        <w:t>be announced for two (2) consecutive months prior to that vacancy.</w:t>
      </w:r>
      <w:r>
        <w:rPr>
          <w:vertAlign w:val="superscript"/>
        </w:rPr>
        <w:footnoteReference w:id="5"/>
      </w:r>
      <w:r>
        <w:t xml:space="preserve"> Nominations will be taken from the floor during that period by the ASC Chairperson. </w:t>
      </w:r>
      <w:r>
        <w:rPr>
          <w:b/>
        </w:rPr>
        <w:t xml:space="preserve">ALL </w:t>
      </w:r>
      <w:r>
        <w:t>nominations go to home groups for a vote for elections.</w:t>
      </w:r>
      <w:r>
        <w:rPr>
          <w:vertAlign w:val="superscript"/>
        </w:rPr>
        <w:footnoteReference w:id="6"/>
      </w:r>
      <w:r>
        <w:t xml:space="preserve"> </w:t>
      </w:r>
    </w:p>
    <w:p w14:paraId="3E18BA75" w14:textId="77777777" w:rsidR="000E2EFF" w:rsidRDefault="001411CE">
      <w:pPr>
        <w:numPr>
          <w:ilvl w:val="0"/>
          <w:numId w:val="10"/>
        </w:numPr>
        <w:ind w:left="1564" w:right="1077" w:hanging="364"/>
      </w:pPr>
      <w:r>
        <w:t>The calendar of elections and nominations shall</w:t>
      </w:r>
      <w:r>
        <w:rPr>
          <w:b/>
        </w:rPr>
        <w:t xml:space="preserve"> </w:t>
      </w:r>
      <w:r>
        <w:t xml:space="preserve">be followed. See Appendix C. </w:t>
      </w:r>
    </w:p>
    <w:p w14:paraId="55B5FAF0" w14:textId="77777777" w:rsidR="000E2EFF" w:rsidRDefault="001411CE">
      <w:pPr>
        <w:spacing w:after="19" w:line="259" w:lineRule="auto"/>
        <w:ind w:left="0" w:firstLine="0"/>
      </w:pPr>
      <w:r>
        <w:t xml:space="preserve"> </w:t>
      </w:r>
    </w:p>
    <w:p w14:paraId="41689A43" w14:textId="77777777" w:rsidR="000E2EFF" w:rsidRDefault="001411CE">
      <w:pPr>
        <w:pStyle w:val="Heading3"/>
        <w:ind w:left="506"/>
      </w:pPr>
      <w:bookmarkStart w:id="17" w:name="_Toc143179246"/>
      <w:r>
        <w:t>B.</w:t>
      </w:r>
      <w:r>
        <w:rPr>
          <w:rFonts w:ascii="Arial" w:eastAsia="Arial" w:hAnsi="Arial" w:cs="Arial"/>
        </w:rPr>
        <w:t xml:space="preserve"> </w:t>
      </w:r>
      <w:r w:rsidR="00FE513C">
        <w:t>Nomination Procedure</w:t>
      </w:r>
      <w:bookmarkEnd w:id="17"/>
      <w:r>
        <w:t xml:space="preserve"> </w:t>
      </w:r>
    </w:p>
    <w:p w14:paraId="64F2C458" w14:textId="77777777" w:rsidR="000E2EFF" w:rsidRDefault="001411CE">
      <w:pPr>
        <w:numPr>
          <w:ilvl w:val="0"/>
          <w:numId w:val="11"/>
        </w:numPr>
        <w:ind w:right="1077" w:hanging="364"/>
      </w:pPr>
      <w:r>
        <w:t>Read qualifications and duties of the position.</w:t>
      </w:r>
      <w:r>
        <w:rPr>
          <w:vertAlign w:val="superscript"/>
        </w:rPr>
        <w:footnoteReference w:id="7"/>
      </w:r>
      <w:r>
        <w:rPr>
          <w:sz w:val="20"/>
        </w:rPr>
        <w:t xml:space="preserve"> </w:t>
      </w:r>
    </w:p>
    <w:p w14:paraId="50635329" w14:textId="77777777" w:rsidR="000E2EFF" w:rsidRDefault="001411CE">
      <w:pPr>
        <w:numPr>
          <w:ilvl w:val="0"/>
          <w:numId w:val="11"/>
        </w:numPr>
        <w:ind w:right="1077" w:hanging="364"/>
      </w:pPr>
      <w:r>
        <w:t xml:space="preserve">Accept nominations from GSR’s then the floor. Anyone can submit a nomination for the open position. Nominations are then closed. </w:t>
      </w:r>
    </w:p>
    <w:p w14:paraId="0D7A3B04" w14:textId="77777777" w:rsidR="000E2EFF" w:rsidRDefault="001411CE">
      <w:pPr>
        <w:numPr>
          <w:ilvl w:val="0"/>
          <w:numId w:val="11"/>
        </w:numPr>
        <w:ind w:right="1077" w:hanging="364"/>
      </w:pPr>
      <w:r>
        <w:t xml:space="preserve">Verify that the individual is present and ask if they have the willingness to serve. </w:t>
      </w:r>
    </w:p>
    <w:p w14:paraId="2536CA3E" w14:textId="77777777" w:rsidR="000E2EFF" w:rsidRDefault="001411CE">
      <w:pPr>
        <w:numPr>
          <w:ilvl w:val="0"/>
          <w:numId w:val="11"/>
        </w:numPr>
        <w:ind w:right="1077" w:hanging="364"/>
      </w:pPr>
      <w:r>
        <w:lastRenderedPageBreak/>
        <w:t xml:space="preserve">Ask each nominee for his/her qualifications and take questions from the floor for that nominee in the order that he/she was nominated. </w:t>
      </w:r>
    </w:p>
    <w:p w14:paraId="41F9726F" w14:textId="77777777" w:rsidR="000E2EFF" w:rsidRDefault="001411CE">
      <w:pPr>
        <w:numPr>
          <w:ilvl w:val="0"/>
          <w:numId w:val="11"/>
        </w:numPr>
        <w:ind w:right="1077" w:hanging="364"/>
      </w:pPr>
      <w:r>
        <w:t xml:space="preserve">Close questioning. (All discussion ends at this point). </w:t>
      </w:r>
    </w:p>
    <w:p w14:paraId="19A7D1DC" w14:textId="77777777" w:rsidR="00FE513C" w:rsidRDefault="00FE513C">
      <w:pPr>
        <w:numPr>
          <w:ilvl w:val="0"/>
          <w:numId w:val="11"/>
        </w:numPr>
        <w:ind w:right="1077" w:hanging="364"/>
      </w:pPr>
      <w:r>
        <w:t>Nominees go back to home groups</w:t>
      </w:r>
    </w:p>
    <w:p w14:paraId="562AADFA" w14:textId="77777777" w:rsidR="00FE513C" w:rsidRPr="00FE513C" w:rsidRDefault="00FE513C">
      <w:pPr>
        <w:pStyle w:val="ListParagraph"/>
        <w:numPr>
          <w:ilvl w:val="0"/>
          <w:numId w:val="1"/>
        </w:numPr>
        <w:ind w:left="450" w:right="1077" w:firstLine="0"/>
        <w:rPr>
          <w:b/>
        </w:rPr>
      </w:pPr>
      <w:r w:rsidRPr="00FE513C">
        <w:rPr>
          <w:b/>
        </w:rPr>
        <w:t>Election</w:t>
      </w:r>
      <w:r>
        <w:rPr>
          <w:b/>
        </w:rPr>
        <w:t>s</w:t>
      </w:r>
    </w:p>
    <w:p w14:paraId="7051973E" w14:textId="6F4A7CC3" w:rsidR="00F2101C" w:rsidRDefault="00F2101C">
      <w:pPr>
        <w:pStyle w:val="ListParagraph"/>
        <w:numPr>
          <w:ilvl w:val="0"/>
          <w:numId w:val="55"/>
        </w:numPr>
        <w:ind w:right="1077"/>
      </w:pPr>
      <w:r>
        <w:rPr>
          <w:color w:val="FF0000"/>
        </w:rPr>
        <w:t>All nominees must be present at ASC Meeting to be voted into an Area position (Addendum 1)</w:t>
      </w:r>
    </w:p>
    <w:p w14:paraId="3E612D7B" w14:textId="7A1E1D29" w:rsidR="000E2EFF" w:rsidRDefault="001411CE">
      <w:pPr>
        <w:pStyle w:val="ListParagraph"/>
        <w:numPr>
          <w:ilvl w:val="0"/>
          <w:numId w:val="55"/>
        </w:numPr>
        <w:ind w:right="1077"/>
      </w:pPr>
      <w:r>
        <w:t xml:space="preserve">Ask nominee to leave the room. </w:t>
      </w:r>
    </w:p>
    <w:p w14:paraId="311AA379" w14:textId="77777777" w:rsidR="000E2EFF" w:rsidRDefault="001411CE">
      <w:pPr>
        <w:numPr>
          <w:ilvl w:val="0"/>
          <w:numId w:val="55"/>
        </w:numPr>
        <w:ind w:right="1077"/>
      </w:pPr>
      <w:r>
        <w:t xml:space="preserve">Count GSR’s present. (Must have a quorum). </w:t>
      </w:r>
    </w:p>
    <w:p w14:paraId="65FE1FFD" w14:textId="77777777" w:rsidR="000E2EFF" w:rsidRDefault="001411CE">
      <w:pPr>
        <w:numPr>
          <w:ilvl w:val="0"/>
          <w:numId w:val="55"/>
        </w:numPr>
        <w:ind w:right="1077"/>
      </w:pPr>
      <w:r>
        <w:t xml:space="preserve">Call for abstention votes. </w:t>
      </w:r>
    </w:p>
    <w:p w14:paraId="611E0E3E" w14:textId="77777777" w:rsidR="00FE513C" w:rsidRDefault="001411CE">
      <w:pPr>
        <w:numPr>
          <w:ilvl w:val="0"/>
          <w:numId w:val="55"/>
        </w:numPr>
        <w:ind w:right="1077"/>
      </w:pPr>
      <w:r>
        <w:t xml:space="preserve">If more than one-third (1/3) of the participating groups abstains, then the election is tabled under Old Business until the next ASC meeting. </w:t>
      </w:r>
    </w:p>
    <w:p w14:paraId="5915387D" w14:textId="77777777" w:rsidR="000E2EFF" w:rsidRDefault="001411CE">
      <w:pPr>
        <w:numPr>
          <w:ilvl w:val="0"/>
          <w:numId w:val="55"/>
        </w:numPr>
        <w:ind w:right="1077"/>
      </w:pPr>
      <w:r>
        <w:t xml:space="preserve">Ask for yea (yes) or nay (no) votes. </w:t>
      </w:r>
    </w:p>
    <w:p w14:paraId="1E24F6B1" w14:textId="77777777" w:rsidR="000E2EFF" w:rsidRDefault="001411CE">
      <w:pPr>
        <w:numPr>
          <w:ilvl w:val="0"/>
          <w:numId w:val="55"/>
        </w:numPr>
        <w:ind w:right="1077"/>
      </w:pPr>
      <w:r>
        <w:t xml:space="preserve">Talley votes. A simple majority wins. </w:t>
      </w:r>
    </w:p>
    <w:p w14:paraId="0B18B1A1" w14:textId="77777777" w:rsidR="000E2EFF" w:rsidRDefault="001411CE">
      <w:pPr>
        <w:numPr>
          <w:ilvl w:val="0"/>
          <w:numId w:val="55"/>
        </w:numPr>
        <w:ind w:right="1077"/>
      </w:pPr>
      <w:r>
        <w:t xml:space="preserve">Announce results. </w:t>
      </w:r>
    </w:p>
    <w:p w14:paraId="4D633259" w14:textId="77777777" w:rsidR="000E2EFF" w:rsidRDefault="001411CE">
      <w:pPr>
        <w:numPr>
          <w:ilvl w:val="0"/>
          <w:numId w:val="55"/>
        </w:numPr>
        <w:ind w:right="1077"/>
      </w:pPr>
      <w:r>
        <w:t xml:space="preserve">Call nominee(s) back into the room. </w:t>
      </w:r>
    </w:p>
    <w:p w14:paraId="718F5765" w14:textId="77777777" w:rsidR="000E2EFF" w:rsidRDefault="001411CE">
      <w:pPr>
        <w:numPr>
          <w:ilvl w:val="0"/>
          <w:numId w:val="55"/>
        </w:numPr>
        <w:ind w:right="1077"/>
      </w:pPr>
      <w:r>
        <w:t xml:space="preserve">Thank nominee(s) who showed willingness to serve. </w:t>
      </w:r>
    </w:p>
    <w:p w14:paraId="2318C072" w14:textId="77777777" w:rsidR="000E2EFF" w:rsidRDefault="001411CE">
      <w:pPr>
        <w:spacing w:after="67" w:line="259" w:lineRule="auto"/>
        <w:ind w:left="0" w:firstLine="0"/>
      </w:pPr>
      <w:r>
        <w:t xml:space="preserve"> </w:t>
      </w:r>
    </w:p>
    <w:p w14:paraId="079B878B" w14:textId="77777777" w:rsidR="000E2EFF" w:rsidRDefault="000264E1">
      <w:pPr>
        <w:pStyle w:val="Heading3"/>
        <w:ind w:left="490"/>
      </w:pPr>
      <w:bookmarkStart w:id="18" w:name="_Toc143179247"/>
      <w:r>
        <w:t>D</w:t>
      </w:r>
      <w:r w:rsidR="001411CE">
        <w:t>.</w:t>
      </w:r>
      <w:r w:rsidR="001411CE">
        <w:rPr>
          <w:rFonts w:ascii="Arial" w:eastAsia="Arial" w:hAnsi="Arial" w:cs="Arial"/>
        </w:rPr>
        <w:t xml:space="preserve"> </w:t>
      </w:r>
      <w:r w:rsidR="001411CE">
        <w:t>Removal</w:t>
      </w:r>
      <w:bookmarkEnd w:id="18"/>
      <w:r w:rsidR="001411CE">
        <w:t xml:space="preserve"> </w:t>
      </w:r>
    </w:p>
    <w:p w14:paraId="74ABA6D3" w14:textId="77777777" w:rsidR="000E2EFF" w:rsidRDefault="001411CE">
      <w:pPr>
        <w:numPr>
          <w:ilvl w:val="0"/>
          <w:numId w:val="12"/>
        </w:numPr>
        <w:ind w:right="1077" w:hanging="360"/>
      </w:pPr>
      <w:r>
        <w:t xml:space="preserve">A trusted servant is automatically removed from his/her position if they relapse. </w:t>
      </w:r>
    </w:p>
    <w:p w14:paraId="782BE9DB" w14:textId="77777777" w:rsidR="000E2EFF" w:rsidRDefault="001411CE">
      <w:pPr>
        <w:numPr>
          <w:ilvl w:val="0"/>
          <w:numId w:val="12"/>
        </w:numPr>
        <w:spacing w:line="266" w:lineRule="auto"/>
        <w:ind w:right="1077" w:hanging="360"/>
      </w:pPr>
      <w:r>
        <w:t xml:space="preserve">When an ASC trusted servant misses two (2) consecutive ASC meetings without representation. RCM and VRCC Delegate by their alternates, </w:t>
      </w:r>
      <w:r w:rsidR="000264E1">
        <w:t>Subcommittee Chairperson by their Vice-Chairperson</w:t>
      </w:r>
    </w:p>
    <w:p w14:paraId="47B7647A" w14:textId="77777777" w:rsidR="000E2EFF" w:rsidRDefault="000264E1" w:rsidP="000264E1">
      <w:pPr>
        <w:spacing w:after="208" w:line="240" w:lineRule="auto"/>
        <w:ind w:left="1530" w:right="1082" w:hanging="1530"/>
        <w:rPr>
          <w:sz w:val="22"/>
        </w:rPr>
      </w:pPr>
      <w:r>
        <w:t xml:space="preserve">                         </w:t>
      </w:r>
      <w:r w:rsidR="001411CE">
        <w:t xml:space="preserve"> or by the ASC</w:t>
      </w:r>
      <w:r>
        <w:t xml:space="preserve">, </w:t>
      </w:r>
      <w:r w:rsidR="001411CE">
        <w:t>Vice-Chairperson. ASC Vice-Chairperson shall notify</w:t>
      </w:r>
      <w:r>
        <w:t xml:space="preserve">                                </w:t>
      </w:r>
      <w:r w:rsidR="001411CE">
        <w:t xml:space="preserve">the ASC Chairperson if they need to be absent. </w:t>
      </w:r>
      <w:r w:rsidR="001411CE">
        <w:rPr>
          <w:sz w:val="22"/>
        </w:rPr>
        <w:t>Failure to perform duties. Non-fulfillment of required duties.</w:t>
      </w:r>
      <w:r w:rsidR="001411CE">
        <w:rPr>
          <w:sz w:val="22"/>
          <w:vertAlign w:val="superscript"/>
        </w:rPr>
        <w:footnoteReference w:id="8"/>
      </w:r>
    </w:p>
    <w:p w14:paraId="4D2A2E82" w14:textId="77777777" w:rsidR="000E2EFF" w:rsidRDefault="001411CE">
      <w:pPr>
        <w:spacing w:after="0" w:line="259" w:lineRule="auto"/>
        <w:ind w:left="0" w:firstLine="0"/>
        <w:rPr>
          <w:sz w:val="26"/>
        </w:rPr>
      </w:pPr>
      <w:r>
        <w:rPr>
          <w:sz w:val="26"/>
        </w:rPr>
        <w:t xml:space="preserve"> </w:t>
      </w:r>
    </w:p>
    <w:p w14:paraId="75F53F3B" w14:textId="77777777" w:rsidR="00ED748B" w:rsidRDefault="00ED748B">
      <w:pPr>
        <w:spacing w:after="0" w:line="259" w:lineRule="auto"/>
        <w:ind w:left="0" w:firstLine="0"/>
        <w:rPr>
          <w:sz w:val="26"/>
        </w:rPr>
      </w:pPr>
    </w:p>
    <w:p w14:paraId="59D70196" w14:textId="77777777" w:rsidR="00ED748B" w:rsidRDefault="00ED748B">
      <w:pPr>
        <w:spacing w:after="0" w:line="259" w:lineRule="auto"/>
        <w:ind w:left="0" w:firstLine="0"/>
        <w:rPr>
          <w:sz w:val="26"/>
        </w:rPr>
      </w:pPr>
    </w:p>
    <w:p w14:paraId="3D2CD66F" w14:textId="77777777" w:rsidR="00ED748B" w:rsidRDefault="00ED748B">
      <w:pPr>
        <w:spacing w:after="0" w:line="259" w:lineRule="auto"/>
        <w:ind w:left="0" w:firstLine="0"/>
        <w:rPr>
          <w:sz w:val="26"/>
        </w:rPr>
      </w:pPr>
    </w:p>
    <w:p w14:paraId="224C0475" w14:textId="77777777" w:rsidR="00ED748B" w:rsidRDefault="00ED748B">
      <w:pPr>
        <w:spacing w:after="0" w:line="259" w:lineRule="auto"/>
        <w:ind w:left="0" w:firstLine="0"/>
        <w:rPr>
          <w:sz w:val="26"/>
        </w:rPr>
      </w:pPr>
    </w:p>
    <w:p w14:paraId="7C3C6EB6" w14:textId="77777777" w:rsidR="00ED748B" w:rsidRDefault="00ED748B">
      <w:pPr>
        <w:spacing w:after="0" w:line="259" w:lineRule="auto"/>
        <w:ind w:left="0" w:firstLine="0"/>
        <w:rPr>
          <w:sz w:val="26"/>
        </w:rPr>
      </w:pPr>
    </w:p>
    <w:p w14:paraId="2E4B2197" w14:textId="77777777" w:rsidR="00ED748B" w:rsidRDefault="00ED748B">
      <w:pPr>
        <w:spacing w:after="0" w:line="259" w:lineRule="auto"/>
        <w:ind w:left="0" w:firstLine="0"/>
        <w:rPr>
          <w:sz w:val="26"/>
        </w:rPr>
      </w:pPr>
    </w:p>
    <w:p w14:paraId="26114C6C" w14:textId="77777777" w:rsidR="00ED748B" w:rsidRDefault="00ED748B">
      <w:pPr>
        <w:spacing w:after="0" w:line="259" w:lineRule="auto"/>
        <w:ind w:left="0" w:firstLine="0"/>
        <w:rPr>
          <w:sz w:val="26"/>
        </w:rPr>
      </w:pPr>
    </w:p>
    <w:p w14:paraId="1D4CE1FD" w14:textId="77777777" w:rsidR="00ED748B" w:rsidRDefault="00ED748B">
      <w:pPr>
        <w:spacing w:after="0" w:line="259" w:lineRule="auto"/>
        <w:ind w:left="0" w:firstLine="0"/>
        <w:rPr>
          <w:sz w:val="26"/>
        </w:rPr>
      </w:pPr>
    </w:p>
    <w:p w14:paraId="21A84C41" w14:textId="77777777" w:rsidR="00ED748B" w:rsidRDefault="00ED748B">
      <w:pPr>
        <w:spacing w:after="0" w:line="259" w:lineRule="auto"/>
        <w:ind w:left="0" w:firstLine="0"/>
        <w:rPr>
          <w:sz w:val="26"/>
        </w:rPr>
      </w:pPr>
    </w:p>
    <w:p w14:paraId="29D69A9A" w14:textId="77777777" w:rsidR="00ED748B" w:rsidRDefault="00ED748B">
      <w:pPr>
        <w:spacing w:after="0" w:line="259" w:lineRule="auto"/>
        <w:ind w:left="0" w:firstLine="0"/>
        <w:rPr>
          <w:sz w:val="26"/>
        </w:rPr>
      </w:pPr>
    </w:p>
    <w:p w14:paraId="5CFE533D" w14:textId="77777777" w:rsidR="00A7251F" w:rsidRDefault="00A7251F">
      <w:pPr>
        <w:spacing w:after="0" w:line="259" w:lineRule="auto"/>
        <w:ind w:left="0" w:firstLine="0"/>
        <w:rPr>
          <w:sz w:val="26"/>
        </w:rPr>
      </w:pPr>
    </w:p>
    <w:p w14:paraId="6B12F2E4" w14:textId="77777777" w:rsidR="00A7251F" w:rsidRDefault="00A7251F">
      <w:pPr>
        <w:spacing w:after="0" w:line="259" w:lineRule="auto"/>
        <w:ind w:left="0" w:firstLine="0"/>
        <w:rPr>
          <w:sz w:val="26"/>
        </w:rPr>
      </w:pPr>
    </w:p>
    <w:p w14:paraId="76E289E0" w14:textId="77777777" w:rsidR="00ED748B" w:rsidRDefault="00ED748B">
      <w:pPr>
        <w:spacing w:after="0" w:line="259" w:lineRule="auto"/>
        <w:ind w:left="0" w:firstLine="0"/>
        <w:rPr>
          <w:sz w:val="26"/>
        </w:rPr>
      </w:pPr>
    </w:p>
    <w:p w14:paraId="32935DB8" w14:textId="77777777" w:rsidR="00ED748B" w:rsidRDefault="00ED748B">
      <w:pPr>
        <w:spacing w:after="0" w:line="259" w:lineRule="auto"/>
        <w:ind w:left="0" w:firstLine="0"/>
      </w:pPr>
    </w:p>
    <w:p w14:paraId="66470751" w14:textId="77777777" w:rsidR="000E2EFF" w:rsidRDefault="001411CE">
      <w:pPr>
        <w:pStyle w:val="Heading1"/>
        <w:tabs>
          <w:tab w:val="center" w:pos="4302"/>
        </w:tabs>
        <w:spacing w:after="0"/>
        <w:ind w:left="-15" w:right="0" w:firstLine="0"/>
        <w:jc w:val="left"/>
      </w:pPr>
      <w:r>
        <w:rPr>
          <w:b w:val="0"/>
          <w:sz w:val="26"/>
        </w:rPr>
        <w:t xml:space="preserve"> </w:t>
      </w:r>
      <w:r>
        <w:rPr>
          <w:b w:val="0"/>
          <w:sz w:val="26"/>
        </w:rPr>
        <w:tab/>
      </w:r>
      <w:bookmarkStart w:id="19" w:name="_Toc143179248"/>
      <w:r>
        <w:t>Section 4</w:t>
      </w:r>
      <w:bookmarkEnd w:id="19"/>
      <w:r>
        <w:t xml:space="preserve"> </w:t>
      </w:r>
    </w:p>
    <w:p w14:paraId="4DF0A350" w14:textId="77777777" w:rsidR="000E2EFF" w:rsidRDefault="001411CE">
      <w:pPr>
        <w:spacing w:after="0" w:line="259" w:lineRule="auto"/>
        <w:ind w:left="0" w:firstLine="0"/>
      </w:pPr>
      <w:r>
        <w:rPr>
          <w:sz w:val="26"/>
        </w:rPr>
        <w:t xml:space="preserve"> </w:t>
      </w:r>
    </w:p>
    <w:p w14:paraId="23B61BB1" w14:textId="77777777" w:rsidR="000E2EFF" w:rsidRDefault="001411CE">
      <w:pPr>
        <w:pStyle w:val="Heading2"/>
        <w:tabs>
          <w:tab w:val="center" w:pos="4294"/>
        </w:tabs>
        <w:spacing w:after="115"/>
        <w:ind w:left="-15" w:right="0" w:firstLine="0"/>
        <w:jc w:val="left"/>
      </w:pPr>
      <w:r>
        <w:rPr>
          <w:b w:val="0"/>
          <w:sz w:val="33"/>
        </w:rPr>
        <w:t xml:space="preserve"> </w:t>
      </w:r>
      <w:r>
        <w:rPr>
          <w:b w:val="0"/>
          <w:sz w:val="33"/>
        </w:rPr>
        <w:tab/>
      </w:r>
      <w:bookmarkStart w:id="20" w:name="_Toc143179249"/>
      <w:r>
        <w:t>Financial Guideline</w:t>
      </w:r>
      <w:bookmarkEnd w:id="20"/>
      <w:r>
        <w:t xml:space="preserve"> </w:t>
      </w:r>
    </w:p>
    <w:p w14:paraId="1C5110CC" w14:textId="77777777" w:rsidR="000E2EFF" w:rsidRDefault="001411CE">
      <w:pPr>
        <w:pStyle w:val="Heading3"/>
        <w:ind w:left="490"/>
      </w:pPr>
      <w:bookmarkStart w:id="21" w:name="_Toc143179250"/>
      <w:r>
        <w:t>A.</w:t>
      </w:r>
      <w:r>
        <w:rPr>
          <w:rFonts w:ascii="Arial" w:eastAsia="Arial" w:hAnsi="Arial" w:cs="Arial"/>
        </w:rPr>
        <w:t xml:space="preserve"> </w:t>
      </w:r>
      <w:r>
        <w:t>Guidelines</w:t>
      </w:r>
      <w:bookmarkEnd w:id="21"/>
      <w:r>
        <w:t xml:space="preserve"> </w:t>
      </w:r>
    </w:p>
    <w:p w14:paraId="6CFE1E20" w14:textId="77777777" w:rsidR="000E2EFF" w:rsidRDefault="001411CE">
      <w:pPr>
        <w:numPr>
          <w:ilvl w:val="0"/>
          <w:numId w:val="13"/>
        </w:numPr>
        <w:spacing w:after="5" w:line="280" w:lineRule="auto"/>
        <w:ind w:right="1077" w:hanging="360"/>
      </w:pPr>
      <w:r>
        <w:t xml:space="preserve">To make </w:t>
      </w:r>
      <w:r>
        <w:rPr>
          <w:b/>
        </w:rPr>
        <w:t xml:space="preserve">all </w:t>
      </w:r>
      <w:r>
        <w:t xml:space="preserve">fund raisers ASC concerns (i.e.) the profit or loss from such functions will go to serve the area as a whole and will not be targeted for specific causes. </w:t>
      </w:r>
      <w:r>
        <w:rPr>
          <w:b/>
        </w:rPr>
        <w:t xml:space="preserve">Except </w:t>
      </w:r>
      <w:r>
        <w:t xml:space="preserve">for the following. </w:t>
      </w:r>
    </w:p>
    <w:p w14:paraId="6BD69E6B" w14:textId="77777777" w:rsidR="000E2EFF" w:rsidRDefault="001411CE">
      <w:pPr>
        <w:numPr>
          <w:ilvl w:val="1"/>
          <w:numId w:val="13"/>
        </w:numPr>
        <w:ind w:right="1077" w:hanging="288"/>
      </w:pPr>
      <w:r>
        <w:t xml:space="preserve">Activities may be held to raise funds for the Peninsula Area Convention. </w:t>
      </w:r>
    </w:p>
    <w:p w14:paraId="2388652F" w14:textId="77777777" w:rsidR="000E2EFF" w:rsidRDefault="001411CE">
      <w:pPr>
        <w:numPr>
          <w:ilvl w:val="1"/>
          <w:numId w:val="13"/>
        </w:numPr>
        <w:ind w:right="1077" w:hanging="288"/>
      </w:pPr>
      <w:r>
        <w:t xml:space="preserve">Activities may be held to raise funds for the East Coast Convention. </w:t>
      </w:r>
    </w:p>
    <w:p w14:paraId="429E8EB8" w14:textId="77777777" w:rsidR="00C66C4C" w:rsidRPr="007A1C3E" w:rsidRDefault="00C66C4C">
      <w:pPr>
        <w:numPr>
          <w:ilvl w:val="1"/>
          <w:numId w:val="13"/>
        </w:numPr>
        <w:ind w:right="1077" w:hanging="288"/>
      </w:pPr>
      <w:r w:rsidRPr="007A1C3E">
        <w:t>All events will first replenish the Activities Subcommittee escrow back to its limit and then excess funds shall go to the PASCNA budget.</w:t>
      </w:r>
    </w:p>
    <w:p w14:paraId="57D61018" w14:textId="77777777" w:rsidR="000E2EFF" w:rsidRDefault="001411CE">
      <w:pPr>
        <w:numPr>
          <w:ilvl w:val="0"/>
          <w:numId w:val="13"/>
        </w:numPr>
        <w:spacing w:after="5" w:line="280" w:lineRule="auto"/>
        <w:ind w:right="1077" w:hanging="360"/>
      </w:pPr>
      <w:r>
        <w:t xml:space="preserve">As long as the cost does not exceed $15.00 to maintain or initiate the PASCNA Handbook, the funds </w:t>
      </w:r>
      <w:r>
        <w:rPr>
          <w:b/>
        </w:rPr>
        <w:t xml:space="preserve">should </w:t>
      </w:r>
      <w:r>
        <w:t xml:space="preserve">come from the ASC Miscellaneous fund. </w:t>
      </w:r>
    </w:p>
    <w:p w14:paraId="4A344E19" w14:textId="62914368" w:rsidR="000E2EFF" w:rsidRDefault="001411CE">
      <w:pPr>
        <w:numPr>
          <w:ilvl w:val="0"/>
          <w:numId w:val="13"/>
        </w:numPr>
        <w:ind w:right="1077" w:hanging="360"/>
      </w:pPr>
      <w:r>
        <w:t xml:space="preserve">Subcommittee Chairpersons can request funds for regional travel packages as needed from the ASC </w:t>
      </w:r>
      <w:r w:rsidR="00D4050D" w:rsidRPr="00D4050D">
        <w:rPr>
          <w:color w:val="FF0000"/>
        </w:rPr>
        <w:t>Miscellaneous</w:t>
      </w:r>
      <w:r w:rsidRPr="00D4050D">
        <w:rPr>
          <w:color w:val="FF0000"/>
        </w:rPr>
        <w:t xml:space="preserve"> funds</w:t>
      </w:r>
      <w:r>
        <w:t xml:space="preserve">. </w:t>
      </w:r>
      <w:r w:rsidR="00D4050D">
        <w:rPr>
          <w:b/>
          <w:bCs/>
          <w:color w:val="FF0000"/>
        </w:rPr>
        <w:t>See Addendum 1</w:t>
      </w:r>
    </w:p>
    <w:p w14:paraId="53A4E5B4" w14:textId="77777777" w:rsidR="000E2EFF" w:rsidRDefault="001411CE">
      <w:pPr>
        <w:numPr>
          <w:ilvl w:val="0"/>
          <w:numId w:val="13"/>
        </w:numPr>
        <w:ind w:right="1077" w:hanging="360"/>
      </w:pPr>
      <w:r>
        <w:rPr>
          <w:b/>
        </w:rPr>
        <w:t xml:space="preserve">All </w:t>
      </w:r>
      <w:r>
        <w:t xml:space="preserve">funds from each group </w:t>
      </w:r>
      <w:r>
        <w:rPr>
          <w:b/>
        </w:rPr>
        <w:t xml:space="preserve">shall </w:t>
      </w:r>
      <w:r>
        <w:t xml:space="preserve">be converted to paper currency to the nearest dollar amount. This includes both donations to the ASC and for literature order purchases. The group may also purchase a money order or if the group has a bank account, a check made payable to PASCNA. </w:t>
      </w:r>
    </w:p>
    <w:p w14:paraId="780D154F" w14:textId="77777777" w:rsidR="000E2EFF" w:rsidRDefault="001411CE">
      <w:pPr>
        <w:numPr>
          <w:ilvl w:val="0"/>
          <w:numId w:val="13"/>
        </w:numPr>
        <w:ind w:right="1077" w:hanging="360"/>
      </w:pPr>
      <w:r>
        <w:rPr>
          <w:b/>
        </w:rPr>
        <w:t xml:space="preserve">No </w:t>
      </w:r>
      <w:r>
        <w:t xml:space="preserve">Prudent Reserve funds will be used for GSR, RCM, VRCC travel expense packages. </w:t>
      </w:r>
    </w:p>
    <w:p w14:paraId="28F77F9F" w14:textId="77777777" w:rsidR="000E2EFF" w:rsidRDefault="001411CE">
      <w:pPr>
        <w:numPr>
          <w:ilvl w:val="0"/>
          <w:numId w:val="13"/>
        </w:numPr>
        <w:ind w:right="1077" w:hanging="360"/>
      </w:pPr>
      <w:r>
        <w:rPr>
          <w:b/>
        </w:rPr>
        <w:t xml:space="preserve">All </w:t>
      </w:r>
      <w:r>
        <w:t xml:space="preserve">expenses to be reimbursed by the ASC Treasurer require documentation by third-party receipts. </w:t>
      </w:r>
    </w:p>
    <w:p w14:paraId="39E7BD6B" w14:textId="77777777" w:rsidR="000E2EFF" w:rsidRDefault="001411CE">
      <w:pPr>
        <w:numPr>
          <w:ilvl w:val="0"/>
          <w:numId w:val="13"/>
        </w:numPr>
        <w:ind w:right="1077" w:hanging="360"/>
      </w:pPr>
      <w:r>
        <w:t xml:space="preserve">Advances for travel for the RCM, RCM Alternate Assembly require estimates, and third-party receipts, which must be presented to reconcile the advance at the next ASC meeting. </w:t>
      </w:r>
    </w:p>
    <w:p w14:paraId="0A5A96BA" w14:textId="77777777" w:rsidR="000E2EFF" w:rsidRDefault="001411CE">
      <w:pPr>
        <w:numPr>
          <w:ilvl w:val="0"/>
          <w:numId w:val="13"/>
        </w:numPr>
        <w:ind w:right="1077" w:hanging="360"/>
      </w:pPr>
      <w:r>
        <w:t xml:space="preserve">When </w:t>
      </w:r>
      <w:r>
        <w:rPr>
          <w:b/>
        </w:rPr>
        <w:t xml:space="preserve">all </w:t>
      </w:r>
      <w:r>
        <w:t xml:space="preserve">ASC budget line items are met and the Prudent Reserve is fully funded, all excess funds are to be donated to CARCNA. </w:t>
      </w:r>
    </w:p>
    <w:p w14:paraId="505523C7" w14:textId="77777777" w:rsidR="000E2EFF" w:rsidRDefault="001411CE">
      <w:pPr>
        <w:numPr>
          <w:ilvl w:val="0"/>
          <w:numId w:val="13"/>
        </w:numPr>
        <w:ind w:right="1077" w:hanging="360"/>
      </w:pPr>
      <w:r>
        <w:rPr>
          <w:b/>
        </w:rPr>
        <w:t xml:space="preserve">All </w:t>
      </w:r>
      <w:r>
        <w:t xml:space="preserve">subcommittees will return all monies left over after any activity at the next ASC meeting. </w:t>
      </w:r>
    </w:p>
    <w:p w14:paraId="6D4A6AB3" w14:textId="77777777" w:rsidR="000E2EFF" w:rsidRDefault="001411CE">
      <w:pPr>
        <w:numPr>
          <w:ilvl w:val="0"/>
          <w:numId w:val="13"/>
        </w:numPr>
        <w:ind w:right="1077" w:hanging="360"/>
      </w:pPr>
      <w:r>
        <w:lastRenderedPageBreak/>
        <w:t>Budget Reviews are to be held semi-annually.</w:t>
      </w:r>
      <w:r>
        <w:rPr>
          <w:vertAlign w:val="superscript"/>
        </w:rPr>
        <w:footnoteReference w:id="9"/>
      </w:r>
      <w:r>
        <w:t xml:space="preserve"> </w:t>
      </w:r>
    </w:p>
    <w:p w14:paraId="162E4264" w14:textId="47FDABCF" w:rsidR="009215F5" w:rsidRDefault="001411CE" w:rsidP="00627FFC">
      <w:pPr>
        <w:spacing w:after="49" w:line="259" w:lineRule="auto"/>
        <w:ind w:left="0" w:firstLine="0"/>
      </w:pPr>
      <w:r>
        <w:t xml:space="preserve"> </w:t>
      </w:r>
      <w:bookmarkStart w:id="22" w:name="_Toc143179252"/>
    </w:p>
    <w:p w14:paraId="7CA3D95D" w14:textId="1DD51833" w:rsidR="00627FFC" w:rsidRDefault="00627FFC" w:rsidP="00627FFC">
      <w:pPr>
        <w:pStyle w:val="Heading1"/>
        <w:spacing w:after="0"/>
        <w:ind w:left="-5" w:right="0"/>
        <w:jc w:val="left"/>
      </w:pPr>
      <w:r>
        <w:t xml:space="preserve">Budget </w:t>
      </w:r>
      <w:r>
        <w:tab/>
      </w:r>
      <w:r>
        <w:rPr>
          <w:color w:val="FF0000"/>
          <w:sz w:val="28"/>
          <w:szCs w:val="28"/>
        </w:rPr>
        <w:t>Approve 1/3/2026</w:t>
      </w:r>
      <w:r w:rsidRPr="00953158">
        <w:rPr>
          <w:color w:val="FF0000"/>
          <w:sz w:val="28"/>
          <w:szCs w:val="28"/>
        </w:rPr>
        <w:t xml:space="preserve"> Budget</w:t>
      </w:r>
    </w:p>
    <w:p w14:paraId="34D6CBCF" w14:textId="77777777" w:rsidR="00627FFC" w:rsidRDefault="00627FFC" w:rsidP="00627FFC">
      <w:pPr>
        <w:jc w:val="center"/>
        <w:rPr>
          <w:b/>
          <w:szCs w:val="24"/>
          <w:u w:val="single"/>
        </w:rPr>
      </w:pPr>
      <w:r>
        <w:rPr>
          <w:sz w:val="28"/>
        </w:rPr>
        <w:t xml:space="preserve"> </w:t>
      </w:r>
    </w:p>
    <w:p w14:paraId="2F5583F7" w14:textId="77777777" w:rsidR="00627FFC" w:rsidRPr="0061033A" w:rsidRDefault="00627FFC" w:rsidP="00627FFC">
      <w:pPr>
        <w:rPr>
          <w:b/>
          <w:szCs w:val="24"/>
        </w:rPr>
      </w:pPr>
      <w:r>
        <w:rPr>
          <w:b/>
          <w:szCs w:val="24"/>
        </w:rPr>
        <w:t xml:space="preserve">       ESCROW ACCOUNTS                  BUDGET </w:t>
      </w:r>
      <w:r>
        <w:rPr>
          <w:b/>
          <w:szCs w:val="24"/>
        </w:rPr>
        <w:tab/>
      </w:r>
      <w:r>
        <w:rPr>
          <w:b/>
          <w:szCs w:val="24"/>
        </w:rPr>
        <w:tab/>
        <w:t>TIME FRAME</w:t>
      </w:r>
    </w:p>
    <w:tbl>
      <w:tblPr>
        <w:tblStyle w:val="TableGrid0"/>
        <w:tblW w:w="9350" w:type="dxa"/>
        <w:jc w:val="center"/>
        <w:tblLook w:val="04A0" w:firstRow="1" w:lastRow="0" w:firstColumn="1" w:lastColumn="0" w:noHBand="0" w:noVBand="1"/>
      </w:tblPr>
      <w:tblGrid>
        <w:gridCol w:w="3775"/>
        <w:gridCol w:w="2610"/>
        <w:gridCol w:w="2965"/>
      </w:tblGrid>
      <w:tr w:rsidR="00627FFC" w:rsidRPr="00F97BC7" w14:paraId="6B6E7652" w14:textId="77777777" w:rsidTr="00C47BED">
        <w:trPr>
          <w:jc w:val="center"/>
        </w:trPr>
        <w:tc>
          <w:tcPr>
            <w:tcW w:w="3775" w:type="dxa"/>
          </w:tcPr>
          <w:p w14:paraId="7EB4644E" w14:textId="77777777" w:rsidR="00627FFC" w:rsidRPr="00F97BC7" w:rsidRDefault="00627FFC" w:rsidP="00C47BED">
            <w:pPr>
              <w:jc w:val="center"/>
              <w:rPr>
                <w:b/>
                <w:color w:val="auto"/>
                <w:szCs w:val="24"/>
              </w:rPr>
            </w:pPr>
            <w:r w:rsidRPr="00F97BC7">
              <w:rPr>
                <w:b/>
                <w:color w:val="auto"/>
                <w:szCs w:val="24"/>
              </w:rPr>
              <w:t>Prudent Reserve</w:t>
            </w:r>
            <w:r>
              <w:rPr>
                <w:b/>
                <w:color w:val="auto"/>
                <w:szCs w:val="24"/>
              </w:rPr>
              <w:t xml:space="preserve"> (3)</w:t>
            </w:r>
          </w:p>
        </w:tc>
        <w:tc>
          <w:tcPr>
            <w:tcW w:w="2610" w:type="dxa"/>
          </w:tcPr>
          <w:p w14:paraId="697912C6" w14:textId="77777777" w:rsidR="00627FFC" w:rsidRPr="00F97BC7" w:rsidRDefault="00627FFC" w:rsidP="00C47BED">
            <w:pPr>
              <w:jc w:val="center"/>
              <w:rPr>
                <w:b/>
                <w:color w:val="auto"/>
                <w:szCs w:val="24"/>
              </w:rPr>
            </w:pPr>
            <w:r w:rsidRPr="00B66E78">
              <w:rPr>
                <w:b/>
                <w:color w:val="auto"/>
                <w:szCs w:val="24"/>
              </w:rPr>
              <w:t>$1000.00</w:t>
            </w:r>
          </w:p>
        </w:tc>
        <w:tc>
          <w:tcPr>
            <w:tcW w:w="2965" w:type="dxa"/>
          </w:tcPr>
          <w:p w14:paraId="64D21B4E" w14:textId="77777777" w:rsidR="00627FFC" w:rsidRPr="00F97BC7" w:rsidRDefault="00627FFC" w:rsidP="00C47BED">
            <w:pPr>
              <w:jc w:val="center"/>
              <w:rPr>
                <w:b/>
                <w:color w:val="auto"/>
                <w:szCs w:val="24"/>
              </w:rPr>
            </w:pPr>
            <w:r w:rsidRPr="00F97BC7">
              <w:rPr>
                <w:b/>
                <w:color w:val="auto"/>
                <w:szCs w:val="24"/>
              </w:rPr>
              <w:t>At All Times</w:t>
            </w:r>
          </w:p>
        </w:tc>
      </w:tr>
      <w:tr w:rsidR="00627FFC" w:rsidRPr="00F97BC7" w14:paraId="19F56366" w14:textId="77777777" w:rsidTr="00C47BED">
        <w:trPr>
          <w:jc w:val="center"/>
        </w:trPr>
        <w:tc>
          <w:tcPr>
            <w:tcW w:w="3775" w:type="dxa"/>
          </w:tcPr>
          <w:p w14:paraId="07BE12B7" w14:textId="77777777" w:rsidR="00627FFC" w:rsidRDefault="00627FFC" w:rsidP="00C47BED">
            <w:pPr>
              <w:jc w:val="center"/>
              <w:rPr>
                <w:b/>
                <w:color w:val="auto"/>
                <w:szCs w:val="24"/>
              </w:rPr>
            </w:pPr>
            <w:r w:rsidRPr="00F97BC7">
              <w:rPr>
                <w:b/>
                <w:color w:val="auto"/>
                <w:szCs w:val="24"/>
              </w:rPr>
              <w:t>Activities Subcommittee (</w:t>
            </w:r>
            <w:r>
              <w:rPr>
                <w:b/>
                <w:color w:val="auto"/>
                <w:szCs w:val="24"/>
              </w:rPr>
              <w:t>1</w:t>
            </w:r>
            <w:r w:rsidRPr="00F97BC7">
              <w:rPr>
                <w:b/>
                <w:color w:val="auto"/>
                <w:szCs w:val="24"/>
              </w:rPr>
              <w:t>)</w:t>
            </w:r>
          </w:p>
          <w:p w14:paraId="21E0B1C0" w14:textId="77777777" w:rsidR="00627FFC" w:rsidRDefault="00627FFC" w:rsidP="00C47BED">
            <w:pPr>
              <w:jc w:val="center"/>
              <w:rPr>
                <w:b/>
                <w:color w:val="auto"/>
                <w:szCs w:val="24"/>
              </w:rPr>
            </w:pPr>
          </w:p>
          <w:p w14:paraId="440FE03A" w14:textId="77777777" w:rsidR="00627FFC" w:rsidRPr="00F97BC7" w:rsidRDefault="00627FFC" w:rsidP="00C47BED">
            <w:pPr>
              <w:jc w:val="center"/>
              <w:rPr>
                <w:b/>
                <w:color w:val="auto"/>
                <w:szCs w:val="24"/>
              </w:rPr>
            </w:pPr>
          </w:p>
        </w:tc>
        <w:tc>
          <w:tcPr>
            <w:tcW w:w="2610" w:type="dxa"/>
          </w:tcPr>
          <w:p w14:paraId="3019E3DE" w14:textId="77777777" w:rsidR="00627FFC" w:rsidRPr="00B66E78" w:rsidRDefault="00627FFC" w:rsidP="00C47BED">
            <w:pPr>
              <w:jc w:val="center"/>
              <w:rPr>
                <w:b/>
                <w:color w:val="auto"/>
                <w:szCs w:val="24"/>
              </w:rPr>
            </w:pPr>
            <w:r w:rsidRPr="00B66E78">
              <w:rPr>
                <w:b/>
                <w:color w:val="auto"/>
                <w:szCs w:val="24"/>
              </w:rPr>
              <w:t>$1200.00</w:t>
            </w:r>
          </w:p>
          <w:p w14:paraId="6C478A78" w14:textId="77777777" w:rsidR="00627FFC" w:rsidRPr="00F97BC7" w:rsidRDefault="00627FFC" w:rsidP="00C47BED">
            <w:pPr>
              <w:jc w:val="center"/>
              <w:rPr>
                <w:b/>
                <w:color w:val="auto"/>
                <w:szCs w:val="24"/>
              </w:rPr>
            </w:pPr>
          </w:p>
        </w:tc>
        <w:tc>
          <w:tcPr>
            <w:tcW w:w="2965" w:type="dxa"/>
          </w:tcPr>
          <w:p w14:paraId="0F982119" w14:textId="77777777" w:rsidR="00627FFC" w:rsidRDefault="00627FFC" w:rsidP="00C47BED">
            <w:pPr>
              <w:jc w:val="center"/>
              <w:rPr>
                <w:b/>
                <w:color w:val="auto"/>
                <w:szCs w:val="24"/>
              </w:rPr>
            </w:pPr>
            <w:r w:rsidRPr="00F97BC7">
              <w:rPr>
                <w:b/>
                <w:color w:val="auto"/>
                <w:szCs w:val="24"/>
              </w:rPr>
              <w:t>Annually</w:t>
            </w:r>
          </w:p>
          <w:p w14:paraId="5A3A672A" w14:textId="77777777" w:rsidR="00627FFC" w:rsidRDefault="00627FFC" w:rsidP="00C47BED">
            <w:pPr>
              <w:jc w:val="center"/>
              <w:rPr>
                <w:b/>
                <w:color w:val="auto"/>
                <w:szCs w:val="24"/>
              </w:rPr>
            </w:pPr>
            <w:r>
              <w:rPr>
                <w:b/>
                <w:color w:val="auto"/>
                <w:szCs w:val="24"/>
              </w:rPr>
              <w:t>Replenishes</w:t>
            </w:r>
          </w:p>
          <w:p w14:paraId="0D94A11C" w14:textId="77777777" w:rsidR="00627FFC" w:rsidRPr="00F97BC7" w:rsidRDefault="00627FFC" w:rsidP="00C47BED">
            <w:pPr>
              <w:jc w:val="center"/>
              <w:rPr>
                <w:b/>
                <w:color w:val="auto"/>
                <w:szCs w:val="24"/>
              </w:rPr>
            </w:pPr>
          </w:p>
        </w:tc>
      </w:tr>
      <w:tr w:rsidR="00627FFC" w:rsidRPr="00F97BC7" w14:paraId="0665EBC9" w14:textId="77777777" w:rsidTr="00C47BED">
        <w:trPr>
          <w:jc w:val="center"/>
        </w:trPr>
        <w:tc>
          <w:tcPr>
            <w:tcW w:w="3775" w:type="dxa"/>
          </w:tcPr>
          <w:p w14:paraId="75F30AAE" w14:textId="77777777" w:rsidR="00627FFC" w:rsidRPr="00F97BC7" w:rsidRDefault="00627FFC" w:rsidP="00C47BED">
            <w:pPr>
              <w:jc w:val="center"/>
              <w:rPr>
                <w:b/>
                <w:color w:val="auto"/>
                <w:szCs w:val="24"/>
              </w:rPr>
            </w:pPr>
            <w:r w:rsidRPr="00F97BC7">
              <w:rPr>
                <w:b/>
                <w:color w:val="auto"/>
                <w:szCs w:val="24"/>
              </w:rPr>
              <w:t>US Postal Service (</w:t>
            </w:r>
            <w:r>
              <w:rPr>
                <w:b/>
                <w:color w:val="auto"/>
                <w:szCs w:val="24"/>
              </w:rPr>
              <w:t>1)</w:t>
            </w:r>
          </w:p>
        </w:tc>
        <w:tc>
          <w:tcPr>
            <w:tcW w:w="2610" w:type="dxa"/>
          </w:tcPr>
          <w:p w14:paraId="07EDB21F" w14:textId="77777777" w:rsidR="00627FFC" w:rsidRPr="00F97BC7" w:rsidRDefault="00627FFC" w:rsidP="00C47BED">
            <w:pPr>
              <w:jc w:val="center"/>
              <w:rPr>
                <w:b/>
                <w:color w:val="auto"/>
                <w:szCs w:val="24"/>
              </w:rPr>
            </w:pPr>
            <w:r>
              <w:rPr>
                <w:b/>
                <w:color w:val="auto"/>
                <w:szCs w:val="24"/>
              </w:rPr>
              <w:t>$192</w:t>
            </w:r>
          </w:p>
        </w:tc>
        <w:tc>
          <w:tcPr>
            <w:tcW w:w="2965" w:type="dxa"/>
          </w:tcPr>
          <w:p w14:paraId="44D6FAF2" w14:textId="77777777" w:rsidR="00627FFC" w:rsidRPr="00F97BC7" w:rsidRDefault="00627FFC" w:rsidP="00C47BED">
            <w:pPr>
              <w:jc w:val="center"/>
              <w:rPr>
                <w:b/>
                <w:color w:val="auto"/>
                <w:szCs w:val="24"/>
              </w:rPr>
            </w:pPr>
            <w:r w:rsidRPr="00F97BC7">
              <w:rPr>
                <w:b/>
                <w:color w:val="auto"/>
                <w:szCs w:val="24"/>
              </w:rPr>
              <w:t>Annually</w:t>
            </w:r>
          </w:p>
        </w:tc>
      </w:tr>
      <w:tr w:rsidR="00627FFC" w:rsidRPr="00F97BC7" w14:paraId="57E0A958" w14:textId="77777777" w:rsidTr="00C47BED">
        <w:trPr>
          <w:jc w:val="center"/>
        </w:trPr>
        <w:tc>
          <w:tcPr>
            <w:tcW w:w="3775" w:type="dxa"/>
          </w:tcPr>
          <w:p w14:paraId="0F1337A5" w14:textId="77777777" w:rsidR="00627FFC" w:rsidRDefault="00627FFC" w:rsidP="00C47BED">
            <w:pPr>
              <w:jc w:val="center"/>
              <w:rPr>
                <w:b/>
                <w:color w:val="auto"/>
                <w:szCs w:val="24"/>
              </w:rPr>
            </w:pPr>
            <w:r w:rsidRPr="00F97BC7">
              <w:rPr>
                <w:b/>
                <w:color w:val="auto"/>
                <w:szCs w:val="24"/>
              </w:rPr>
              <w:t xml:space="preserve">PR Subcommittee </w:t>
            </w:r>
            <w:r>
              <w:rPr>
                <w:b/>
                <w:color w:val="auto"/>
                <w:szCs w:val="24"/>
              </w:rPr>
              <w:t xml:space="preserve">List </w:t>
            </w:r>
            <w:r w:rsidRPr="00F97BC7">
              <w:rPr>
                <w:b/>
                <w:color w:val="auto"/>
                <w:szCs w:val="24"/>
              </w:rPr>
              <w:t>(1)</w:t>
            </w:r>
          </w:p>
          <w:p w14:paraId="6F4A5C34" w14:textId="77777777" w:rsidR="00627FFC" w:rsidRDefault="00627FFC" w:rsidP="00C47BED">
            <w:pPr>
              <w:jc w:val="center"/>
              <w:rPr>
                <w:b/>
                <w:color w:val="auto"/>
                <w:szCs w:val="24"/>
              </w:rPr>
            </w:pPr>
          </w:p>
          <w:p w14:paraId="12C017A0" w14:textId="77777777" w:rsidR="00627FFC" w:rsidRPr="00F97BC7" w:rsidRDefault="00627FFC" w:rsidP="00C47BED">
            <w:pPr>
              <w:jc w:val="center"/>
              <w:rPr>
                <w:b/>
                <w:color w:val="auto"/>
                <w:szCs w:val="24"/>
              </w:rPr>
            </w:pPr>
            <w:r>
              <w:rPr>
                <w:b/>
                <w:color w:val="auto"/>
                <w:szCs w:val="24"/>
              </w:rPr>
              <w:t>PR Literature (1)</w:t>
            </w:r>
          </w:p>
        </w:tc>
        <w:tc>
          <w:tcPr>
            <w:tcW w:w="2610" w:type="dxa"/>
          </w:tcPr>
          <w:p w14:paraId="6E571BC8" w14:textId="77777777" w:rsidR="00627FFC" w:rsidRDefault="00627FFC" w:rsidP="00C47BED">
            <w:pPr>
              <w:jc w:val="center"/>
              <w:rPr>
                <w:b/>
                <w:color w:val="auto"/>
                <w:szCs w:val="24"/>
              </w:rPr>
            </w:pPr>
            <w:r w:rsidRPr="00F97BC7">
              <w:rPr>
                <w:b/>
                <w:color w:val="auto"/>
                <w:szCs w:val="24"/>
              </w:rPr>
              <w:t>$</w:t>
            </w:r>
            <w:r>
              <w:rPr>
                <w:b/>
                <w:color w:val="auto"/>
                <w:szCs w:val="24"/>
              </w:rPr>
              <w:t>3</w:t>
            </w:r>
            <w:r w:rsidRPr="00F97BC7">
              <w:rPr>
                <w:b/>
                <w:color w:val="auto"/>
                <w:szCs w:val="24"/>
              </w:rPr>
              <w:t>50.00</w:t>
            </w:r>
          </w:p>
          <w:p w14:paraId="1ED1AC83" w14:textId="77777777" w:rsidR="00627FFC" w:rsidRDefault="00627FFC" w:rsidP="00C47BED">
            <w:pPr>
              <w:jc w:val="center"/>
              <w:rPr>
                <w:b/>
                <w:color w:val="auto"/>
                <w:szCs w:val="24"/>
              </w:rPr>
            </w:pPr>
          </w:p>
          <w:p w14:paraId="6CD3E3F2" w14:textId="77777777" w:rsidR="00627FFC" w:rsidRPr="00F97BC7" w:rsidRDefault="00627FFC" w:rsidP="00C47BED">
            <w:pPr>
              <w:jc w:val="center"/>
              <w:rPr>
                <w:b/>
                <w:color w:val="auto"/>
                <w:szCs w:val="24"/>
              </w:rPr>
            </w:pPr>
            <w:r>
              <w:rPr>
                <w:b/>
                <w:color w:val="auto"/>
                <w:szCs w:val="24"/>
              </w:rPr>
              <w:t>$60.00</w:t>
            </w:r>
          </w:p>
        </w:tc>
        <w:tc>
          <w:tcPr>
            <w:tcW w:w="2965" w:type="dxa"/>
          </w:tcPr>
          <w:p w14:paraId="17DCAA43" w14:textId="77777777" w:rsidR="00627FFC" w:rsidRDefault="00627FFC" w:rsidP="00C47BED">
            <w:pPr>
              <w:jc w:val="center"/>
              <w:rPr>
                <w:b/>
                <w:color w:val="auto"/>
                <w:szCs w:val="24"/>
              </w:rPr>
            </w:pPr>
            <w:r w:rsidRPr="00F97BC7">
              <w:rPr>
                <w:b/>
                <w:color w:val="auto"/>
                <w:szCs w:val="24"/>
              </w:rPr>
              <w:t>Semi Annually</w:t>
            </w:r>
          </w:p>
          <w:p w14:paraId="077C7CD2" w14:textId="77777777" w:rsidR="00627FFC" w:rsidRDefault="00627FFC" w:rsidP="00C47BED">
            <w:pPr>
              <w:jc w:val="center"/>
              <w:rPr>
                <w:b/>
                <w:color w:val="auto"/>
                <w:szCs w:val="24"/>
              </w:rPr>
            </w:pPr>
          </w:p>
          <w:p w14:paraId="4DCD4BC5" w14:textId="77777777" w:rsidR="00627FFC" w:rsidRPr="00F97BC7" w:rsidRDefault="00627FFC" w:rsidP="00C47BED">
            <w:pPr>
              <w:jc w:val="center"/>
              <w:rPr>
                <w:b/>
                <w:color w:val="auto"/>
                <w:szCs w:val="24"/>
              </w:rPr>
            </w:pPr>
            <w:r>
              <w:rPr>
                <w:b/>
                <w:color w:val="auto"/>
                <w:szCs w:val="24"/>
              </w:rPr>
              <w:t>Quarterly</w:t>
            </w:r>
          </w:p>
        </w:tc>
      </w:tr>
      <w:tr w:rsidR="00627FFC" w:rsidRPr="00F97BC7" w14:paraId="472C4D7A" w14:textId="77777777" w:rsidTr="00C47BED">
        <w:trPr>
          <w:jc w:val="center"/>
        </w:trPr>
        <w:tc>
          <w:tcPr>
            <w:tcW w:w="3775" w:type="dxa"/>
          </w:tcPr>
          <w:p w14:paraId="60CD7A92" w14:textId="77777777" w:rsidR="00627FFC" w:rsidRPr="00F97BC7" w:rsidRDefault="00627FFC" w:rsidP="00C47BED">
            <w:pPr>
              <w:jc w:val="center"/>
              <w:rPr>
                <w:b/>
                <w:color w:val="auto"/>
                <w:szCs w:val="24"/>
              </w:rPr>
            </w:pPr>
            <w:r w:rsidRPr="00F97BC7">
              <w:rPr>
                <w:b/>
                <w:color w:val="auto"/>
                <w:szCs w:val="24"/>
              </w:rPr>
              <w:t>ASC Treasurer (1)</w:t>
            </w:r>
          </w:p>
        </w:tc>
        <w:tc>
          <w:tcPr>
            <w:tcW w:w="2610" w:type="dxa"/>
          </w:tcPr>
          <w:p w14:paraId="45E41891" w14:textId="77777777" w:rsidR="00627FFC" w:rsidRPr="00F97BC7" w:rsidRDefault="00627FFC" w:rsidP="00C47BED">
            <w:pPr>
              <w:jc w:val="center"/>
              <w:rPr>
                <w:b/>
                <w:color w:val="auto"/>
                <w:szCs w:val="24"/>
              </w:rPr>
            </w:pPr>
            <w:r w:rsidRPr="00F97BC7">
              <w:rPr>
                <w:b/>
                <w:color w:val="auto"/>
                <w:szCs w:val="24"/>
              </w:rPr>
              <w:t>$40.00</w:t>
            </w:r>
          </w:p>
        </w:tc>
        <w:tc>
          <w:tcPr>
            <w:tcW w:w="2965" w:type="dxa"/>
          </w:tcPr>
          <w:p w14:paraId="5A8F513C" w14:textId="77777777" w:rsidR="00627FFC" w:rsidRPr="00F97BC7" w:rsidRDefault="00627FFC" w:rsidP="00C47BED">
            <w:pPr>
              <w:jc w:val="center"/>
              <w:rPr>
                <w:b/>
                <w:color w:val="auto"/>
                <w:szCs w:val="24"/>
              </w:rPr>
            </w:pPr>
            <w:r w:rsidRPr="00F97BC7">
              <w:rPr>
                <w:b/>
                <w:color w:val="auto"/>
                <w:szCs w:val="24"/>
              </w:rPr>
              <w:t>Semi Annually</w:t>
            </w:r>
          </w:p>
        </w:tc>
      </w:tr>
      <w:tr w:rsidR="00627FFC" w:rsidRPr="00F97BC7" w14:paraId="2CAC0ADE" w14:textId="77777777" w:rsidTr="00C47BED">
        <w:trPr>
          <w:jc w:val="center"/>
        </w:trPr>
        <w:tc>
          <w:tcPr>
            <w:tcW w:w="3775" w:type="dxa"/>
          </w:tcPr>
          <w:p w14:paraId="09A523A1" w14:textId="77777777" w:rsidR="00627FFC" w:rsidRDefault="00627FFC" w:rsidP="00C47BED">
            <w:pPr>
              <w:rPr>
                <w:b/>
                <w:color w:val="auto"/>
                <w:szCs w:val="24"/>
              </w:rPr>
            </w:pPr>
            <w:r w:rsidRPr="00F97BC7">
              <w:rPr>
                <w:b/>
                <w:color w:val="auto"/>
                <w:szCs w:val="24"/>
              </w:rPr>
              <w:t xml:space="preserve">Literature </w:t>
            </w:r>
            <w:r>
              <w:rPr>
                <w:b/>
                <w:color w:val="auto"/>
                <w:szCs w:val="24"/>
              </w:rPr>
              <w:t>Su</w:t>
            </w:r>
            <w:r w:rsidRPr="00F97BC7">
              <w:rPr>
                <w:b/>
                <w:color w:val="auto"/>
                <w:szCs w:val="24"/>
              </w:rPr>
              <w:t xml:space="preserve">bcommittee </w:t>
            </w:r>
          </w:p>
          <w:p w14:paraId="1F5496F4" w14:textId="77777777" w:rsidR="00627FFC" w:rsidRPr="00F97BC7" w:rsidRDefault="00627FFC" w:rsidP="00C47BED">
            <w:pPr>
              <w:rPr>
                <w:b/>
                <w:color w:val="auto"/>
                <w:szCs w:val="24"/>
              </w:rPr>
            </w:pPr>
            <w:r>
              <w:rPr>
                <w:b/>
                <w:color w:val="auto"/>
                <w:szCs w:val="24"/>
              </w:rPr>
              <w:t xml:space="preserve">                   </w:t>
            </w:r>
            <w:r w:rsidRPr="00F97BC7">
              <w:rPr>
                <w:b/>
                <w:color w:val="auto"/>
                <w:szCs w:val="24"/>
              </w:rPr>
              <w:t>(1)</w:t>
            </w:r>
          </w:p>
        </w:tc>
        <w:tc>
          <w:tcPr>
            <w:tcW w:w="2610" w:type="dxa"/>
          </w:tcPr>
          <w:p w14:paraId="0B2FE2B7" w14:textId="77777777" w:rsidR="00627FFC" w:rsidRPr="00F97BC7" w:rsidRDefault="00627FFC" w:rsidP="00C47BED">
            <w:pPr>
              <w:jc w:val="center"/>
              <w:rPr>
                <w:b/>
                <w:color w:val="auto"/>
                <w:szCs w:val="24"/>
              </w:rPr>
            </w:pPr>
            <w:r w:rsidRPr="00F97BC7">
              <w:rPr>
                <w:b/>
                <w:color w:val="auto"/>
                <w:szCs w:val="24"/>
              </w:rPr>
              <w:t>$</w:t>
            </w:r>
            <w:r>
              <w:rPr>
                <w:b/>
                <w:color w:val="auto"/>
                <w:szCs w:val="24"/>
              </w:rPr>
              <w:t>40.00</w:t>
            </w:r>
          </w:p>
        </w:tc>
        <w:tc>
          <w:tcPr>
            <w:tcW w:w="2965" w:type="dxa"/>
          </w:tcPr>
          <w:p w14:paraId="47193250" w14:textId="77777777" w:rsidR="00627FFC" w:rsidRPr="00F97BC7" w:rsidRDefault="00627FFC" w:rsidP="00C47BED">
            <w:pPr>
              <w:jc w:val="center"/>
              <w:rPr>
                <w:b/>
                <w:color w:val="auto"/>
                <w:szCs w:val="24"/>
              </w:rPr>
            </w:pPr>
            <w:r>
              <w:rPr>
                <w:b/>
                <w:color w:val="auto"/>
                <w:szCs w:val="24"/>
              </w:rPr>
              <w:t>Semi Annually</w:t>
            </w:r>
          </w:p>
        </w:tc>
      </w:tr>
      <w:tr w:rsidR="00627FFC" w:rsidRPr="00F97BC7" w14:paraId="770DE05C" w14:textId="77777777" w:rsidTr="00C47BED">
        <w:trPr>
          <w:jc w:val="center"/>
        </w:trPr>
        <w:tc>
          <w:tcPr>
            <w:tcW w:w="3775" w:type="dxa"/>
          </w:tcPr>
          <w:p w14:paraId="5F29BE63" w14:textId="77777777" w:rsidR="00627FFC" w:rsidRPr="00F97BC7" w:rsidRDefault="00627FFC" w:rsidP="00C47BED">
            <w:pPr>
              <w:jc w:val="center"/>
              <w:rPr>
                <w:b/>
                <w:color w:val="auto"/>
                <w:szCs w:val="24"/>
              </w:rPr>
            </w:pPr>
            <w:r w:rsidRPr="00F97BC7">
              <w:rPr>
                <w:b/>
                <w:color w:val="auto"/>
                <w:szCs w:val="24"/>
              </w:rPr>
              <w:t>Verizon/Phone Line (1)</w:t>
            </w:r>
          </w:p>
        </w:tc>
        <w:tc>
          <w:tcPr>
            <w:tcW w:w="2610" w:type="dxa"/>
          </w:tcPr>
          <w:p w14:paraId="5F79D0B4" w14:textId="77777777" w:rsidR="00627FFC" w:rsidRPr="00F97BC7" w:rsidRDefault="00627FFC" w:rsidP="00C47BED">
            <w:pPr>
              <w:jc w:val="center"/>
              <w:rPr>
                <w:b/>
                <w:color w:val="auto"/>
                <w:szCs w:val="24"/>
              </w:rPr>
            </w:pPr>
            <w:r w:rsidRPr="00F97BC7">
              <w:rPr>
                <w:b/>
                <w:color w:val="auto"/>
                <w:szCs w:val="24"/>
              </w:rPr>
              <w:t>$3.63</w:t>
            </w:r>
          </w:p>
        </w:tc>
        <w:tc>
          <w:tcPr>
            <w:tcW w:w="2965" w:type="dxa"/>
          </w:tcPr>
          <w:p w14:paraId="5F486314" w14:textId="77777777" w:rsidR="00627FFC" w:rsidRPr="00F97BC7" w:rsidRDefault="00627FFC" w:rsidP="00C47BED">
            <w:pPr>
              <w:jc w:val="center"/>
              <w:rPr>
                <w:b/>
                <w:color w:val="auto"/>
                <w:szCs w:val="24"/>
              </w:rPr>
            </w:pPr>
            <w:r w:rsidRPr="00F97BC7">
              <w:rPr>
                <w:b/>
                <w:color w:val="auto"/>
                <w:szCs w:val="24"/>
              </w:rPr>
              <w:t>Monthly</w:t>
            </w:r>
          </w:p>
        </w:tc>
      </w:tr>
      <w:tr w:rsidR="00627FFC" w:rsidRPr="00F97BC7" w14:paraId="06D30AB5" w14:textId="77777777" w:rsidTr="00C47BED">
        <w:trPr>
          <w:jc w:val="center"/>
        </w:trPr>
        <w:tc>
          <w:tcPr>
            <w:tcW w:w="3775" w:type="dxa"/>
          </w:tcPr>
          <w:p w14:paraId="6A65316A" w14:textId="77777777" w:rsidR="00627FFC" w:rsidRPr="00F97BC7" w:rsidRDefault="00627FFC" w:rsidP="00C47BED">
            <w:pPr>
              <w:jc w:val="center"/>
              <w:rPr>
                <w:b/>
                <w:color w:val="auto"/>
                <w:szCs w:val="24"/>
              </w:rPr>
            </w:pPr>
            <w:r w:rsidRPr="00F97BC7">
              <w:rPr>
                <w:b/>
                <w:color w:val="auto"/>
                <w:szCs w:val="24"/>
              </w:rPr>
              <w:t>American Classic Storage (1)</w:t>
            </w:r>
          </w:p>
        </w:tc>
        <w:tc>
          <w:tcPr>
            <w:tcW w:w="2610" w:type="dxa"/>
          </w:tcPr>
          <w:p w14:paraId="4725A36C" w14:textId="77777777" w:rsidR="00627FFC" w:rsidRPr="00F97BC7" w:rsidRDefault="00627FFC" w:rsidP="00C47BED">
            <w:pPr>
              <w:jc w:val="center"/>
              <w:rPr>
                <w:b/>
                <w:color w:val="auto"/>
                <w:szCs w:val="24"/>
              </w:rPr>
            </w:pPr>
            <w:r w:rsidRPr="00F97BC7">
              <w:rPr>
                <w:b/>
                <w:color w:val="auto"/>
                <w:szCs w:val="24"/>
              </w:rPr>
              <w:t>$</w:t>
            </w:r>
            <w:r>
              <w:rPr>
                <w:b/>
                <w:color w:val="auto"/>
                <w:szCs w:val="24"/>
              </w:rPr>
              <w:t>100</w:t>
            </w:r>
            <w:r w:rsidRPr="00F97BC7">
              <w:rPr>
                <w:b/>
                <w:color w:val="auto"/>
                <w:szCs w:val="24"/>
              </w:rPr>
              <w:t>.00</w:t>
            </w:r>
          </w:p>
        </w:tc>
        <w:tc>
          <w:tcPr>
            <w:tcW w:w="2965" w:type="dxa"/>
          </w:tcPr>
          <w:p w14:paraId="09FB4001" w14:textId="77777777" w:rsidR="00627FFC" w:rsidRPr="00F97BC7" w:rsidRDefault="00627FFC" w:rsidP="00C47BED">
            <w:pPr>
              <w:jc w:val="center"/>
              <w:rPr>
                <w:b/>
                <w:color w:val="auto"/>
                <w:szCs w:val="24"/>
              </w:rPr>
            </w:pPr>
            <w:r w:rsidRPr="00F97BC7">
              <w:rPr>
                <w:b/>
                <w:color w:val="auto"/>
                <w:szCs w:val="24"/>
              </w:rPr>
              <w:t>Monthly</w:t>
            </w:r>
          </w:p>
        </w:tc>
      </w:tr>
      <w:tr w:rsidR="00627FFC" w:rsidRPr="00F97BC7" w14:paraId="3587F7B1" w14:textId="77777777" w:rsidTr="00C47BED">
        <w:trPr>
          <w:jc w:val="center"/>
        </w:trPr>
        <w:tc>
          <w:tcPr>
            <w:tcW w:w="3775" w:type="dxa"/>
          </w:tcPr>
          <w:p w14:paraId="694E78E6" w14:textId="77777777" w:rsidR="00627FFC" w:rsidRPr="00F97BC7" w:rsidRDefault="00627FFC" w:rsidP="00C47BED">
            <w:pPr>
              <w:jc w:val="center"/>
              <w:rPr>
                <w:b/>
                <w:color w:val="auto"/>
                <w:szCs w:val="24"/>
              </w:rPr>
            </w:pPr>
            <w:r w:rsidRPr="00F97BC7">
              <w:rPr>
                <w:b/>
                <w:color w:val="auto"/>
                <w:szCs w:val="24"/>
              </w:rPr>
              <w:t>Zoom Platform (1)</w:t>
            </w:r>
          </w:p>
        </w:tc>
        <w:tc>
          <w:tcPr>
            <w:tcW w:w="2610" w:type="dxa"/>
          </w:tcPr>
          <w:p w14:paraId="028103C6" w14:textId="77777777" w:rsidR="00627FFC" w:rsidRPr="00F97BC7" w:rsidRDefault="00627FFC" w:rsidP="00C47BED">
            <w:pPr>
              <w:jc w:val="center"/>
              <w:rPr>
                <w:b/>
                <w:color w:val="auto"/>
                <w:szCs w:val="24"/>
              </w:rPr>
            </w:pPr>
            <w:r w:rsidRPr="00F97BC7">
              <w:rPr>
                <w:b/>
                <w:color w:val="auto"/>
                <w:szCs w:val="24"/>
              </w:rPr>
              <w:t>$</w:t>
            </w:r>
            <w:r>
              <w:rPr>
                <w:b/>
                <w:color w:val="auto"/>
                <w:szCs w:val="24"/>
              </w:rPr>
              <w:t>14.27</w:t>
            </w:r>
          </w:p>
        </w:tc>
        <w:tc>
          <w:tcPr>
            <w:tcW w:w="2965" w:type="dxa"/>
          </w:tcPr>
          <w:p w14:paraId="2A7A6BD8" w14:textId="77777777" w:rsidR="00627FFC" w:rsidRPr="00F97BC7" w:rsidRDefault="00627FFC" w:rsidP="00C47BED">
            <w:pPr>
              <w:jc w:val="center"/>
              <w:rPr>
                <w:b/>
                <w:color w:val="auto"/>
                <w:szCs w:val="24"/>
              </w:rPr>
            </w:pPr>
            <w:r w:rsidRPr="00F97BC7">
              <w:rPr>
                <w:b/>
                <w:color w:val="auto"/>
                <w:szCs w:val="24"/>
              </w:rPr>
              <w:t>Monthly</w:t>
            </w:r>
          </w:p>
        </w:tc>
      </w:tr>
      <w:tr w:rsidR="00627FFC" w:rsidRPr="00F97BC7" w14:paraId="49E69042" w14:textId="77777777" w:rsidTr="00C47BED">
        <w:trPr>
          <w:jc w:val="center"/>
        </w:trPr>
        <w:tc>
          <w:tcPr>
            <w:tcW w:w="3775" w:type="dxa"/>
          </w:tcPr>
          <w:p w14:paraId="3C3610F3" w14:textId="77777777" w:rsidR="00627FFC" w:rsidRDefault="00627FFC" w:rsidP="00C47BED">
            <w:pPr>
              <w:jc w:val="center"/>
              <w:rPr>
                <w:b/>
                <w:color w:val="auto"/>
                <w:szCs w:val="24"/>
              </w:rPr>
            </w:pPr>
            <w:r w:rsidRPr="00F97BC7">
              <w:rPr>
                <w:b/>
                <w:color w:val="auto"/>
                <w:szCs w:val="24"/>
              </w:rPr>
              <w:t>H&amp;I Subcommittee (1)</w:t>
            </w:r>
          </w:p>
          <w:p w14:paraId="01351758" w14:textId="77777777" w:rsidR="00627FFC" w:rsidRDefault="00627FFC" w:rsidP="00C47BED">
            <w:pPr>
              <w:jc w:val="center"/>
              <w:rPr>
                <w:b/>
                <w:color w:val="auto"/>
                <w:szCs w:val="24"/>
              </w:rPr>
            </w:pPr>
            <w:r>
              <w:rPr>
                <w:b/>
                <w:color w:val="auto"/>
                <w:szCs w:val="24"/>
              </w:rPr>
              <w:t>Literature</w:t>
            </w:r>
          </w:p>
          <w:p w14:paraId="6CCD2F02" w14:textId="77777777" w:rsidR="00627FFC" w:rsidRPr="00F97BC7" w:rsidRDefault="00627FFC" w:rsidP="00C47BED">
            <w:pPr>
              <w:jc w:val="center"/>
              <w:rPr>
                <w:b/>
                <w:color w:val="auto"/>
                <w:szCs w:val="24"/>
              </w:rPr>
            </w:pPr>
          </w:p>
        </w:tc>
        <w:tc>
          <w:tcPr>
            <w:tcW w:w="2610" w:type="dxa"/>
          </w:tcPr>
          <w:p w14:paraId="169147BB" w14:textId="77777777" w:rsidR="00627FFC" w:rsidRDefault="00627FFC" w:rsidP="00C47BED">
            <w:pPr>
              <w:jc w:val="center"/>
              <w:rPr>
                <w:b/>
                <w:color w:val="auto"/>
                <w:szCs w:val="24"/>
              </w:rPr>
            </w:pPr>
            <w:r w:rsidRPr="00F97BC7">
              <w:rPr>
                <w:b/>
                <w:color w:val="auto"/>
                <w:szCs w:val="24"/>
              </w:rPr>
              <w:t>$1</w:t>
            </w:r>
            <w:r>
              <w:rPr>
                <w:b/>
                <w:color w:val="auto"/>
                <w:szCs w:val="24"/>
              </w:rPr>
              <w:t>00</w:t>
            </w:r>
            <w:r w:rsidRPr="00F97BC7">
              <w:rPr>
                <w:b/>
                <w:color w:val="auto"/>
                <w:szCs w:val="24"/>
              </w:rPr>
              <w:t>.00</w:t>
            </w:r>
            <w:r>
              <w:rPr>
                <w:b/>
                <w:color w:val="auto"/>
                <w:szCs w:val="24"/>
              </w:rPr>
              <w:t xml:space="preserve">   </w:t>
            </w:r>
          </w:p>
          <w:p w14:paraId="5E799471" w14:textId="77777777" w:rsidR="00627FFC" w:rsidRDefault="00627FFC" w:rsidP="00C47BED">
            <w:pPr>
              <w:jc w:val="center"/>
              <w:rPr>
                <w:b/>
                <w:color w:val="auto"/>
                <w:szCs w:val="24"/>
              </w:rPr>
            </w:pPr>
          </w:p>
          <w:p w14:paraId="7940A623" w14:textId="77777777" w:rsidR="00627FFC" w:rsidRPr="00F97BC7" w:rsidRDefault="00627FFC" w:rsidP="00C47BED">
            <w:pPr>
              <w:jc w:val="center"/>
              <w:rPr>
                <w:b/>
                <w:color w:val="auto"/>
                <w:szCs w:val="24"/>
              </w:rPr>
            </w:pPr>
          </w:p>
        </w:tc>
        <w:tc>
          <w:tcPr>
            <w:tcW w:w="2965" w:type="dxa"/>
          </w:tcPr>
          <w:p w14:paraId="40328CEB" w14:textId="77777777" w:rsidR="00627FFC" w:rsidRDefault="00627FFC" w:rsidP="00C47BED">
            <w:pPr>
              <w:jc w:val="center"/>
              <w:rPr>
                <w:b/>
                <w:color w:val="auto"/>
                <w:szCs w:val="24"/>
              </w:rPr>
            </w:pPr>
            <w:r w:rsidRPr="00F97BC7">
              <w:rPr>
                <w:b/>
                <w:color w:val="auto"/>
                <w:szCs w:val="24"/>
              </w:rPr>
              <w:t>Monthly</w:t>
            </w:r>
            <w:r>
              <w:rPr>
                <w:b/>
                <w:color w:val="auto"/>
                <w:szCs w:val="24"/>
              </w:rPr>
              <w:t xml:space="preserve"> (not accumulating)</w:t>
            </w:r>
          </w:p>
          <w:p w14:paraId="6E54E51E" w14:textId="77777777" w:rsidR="00627FFC" w:rsidRPr="00F97BC7" w:rsidRDefault="00627FFC" w:rsidP="00C47BED">
            <w:pPr>
              <w:jc w:val="center"/>
              <w:rPr>
                <w:b/>
                <w:color w:val="auto"/>
                <w:szCs w:val="24"/>
              </w:rPr>
            </w:pPr>
          </w:p>
        </w:tc>
      </w:tr>
      <w:tr w:rsidR="00627FFC" w:rsidRPr="00F97BC7" w14:paraId="4C579E95" w14:textId="77777777" w:rsidTr="00C47BED">
        <w:trPr>
          <w:jc w:val="center"/>
        </w:trPr>
        <w:tc>
          <w:tcPr>
            <w:tcW w:w="3775" w:type="dxa"/>
          </w:tcPr>
          <w:p w14:paraId="2D38FE3B" w14:textId="77777777" w:rsidR="00627FFC" w:rsidRPr="00F97BC7" w:rsidRDefault="00627FFC" w:rsidP="00C47BED">
            <w:pPr>
              <w:jc w:val="center"/>
              <w:rPr>
                <w:b/>
                <w:color w:val="auto"/>
                <w:szCs w:val="24"/>
              </w:rPr>
            </w:pPr>
            <w:r>
              <w:rPr>
                <w:b/>
                <w:color w:val="auto"/>
                <w:szCs w:val="24"/>
              </w:rPr>
              <w:t>H&amp;I Workshops</w:t>
            </w:r>
          </w:p>
        </w:tc>
        <w:tc>
          <w:tcPr>
            <w:tcW w:w="2610" w:type="dxa"/>
          </w:tcPr>
          <w:p w14:paraId="7E7DF77E" w14:textId="77777777" w:rsidR="00627FFC" w:rsidRPr="00F97BC7" w:rsidRDefault="00627FFC" w:rsidP="00C47BED">
            <w:pPr>
              <w:jc w:val="center"/>
              <w:rPr>
                <w:b/>
                <w:color w:val="auto"/>
                <w:szCs w:val="24"/>
              </w:rPr>
            </w:pPr>
            <w:r>
              <w:rPr>
                <w:b/>
                <w:color w:val="auto"/>
                <w:szCs w:val="24"/>
              </w:rPr>
              <w:t>$80.00</w:t>
            </w:r>
          </w:p>
        </w:tc>
        <w:tc>
          <w:tcPr>
            <w:tcW w:w="2965" w:type="dxa"/>
          </w:tcPr>
          <w:p w14:paraId="418CA9B7" w14:textId="77777777" w:rsidR="00627FFC" w:rsidRPr="00F97BC7" w:rsidRDefault="00627FFC" w:rsidP="00C47BED">
            <w:pPr>
              <w:jc w:val="center"/>
              <w:rPr>
                <w:b/>
                <w:color w:val="auto"/>
                <w:szCs w:val="24"/>
              </w:rPr>
            </w:pPr>
            <w:r>
              <w:rPr>
                <w:b/>
                <w:color w:val="auto"/>
                <w:szCs w:val="24"/>
              </w:rPr>
              <w:t>Quarterly</w:t>
            </w:r>
          </w:p>
        </w:tc>
      </w:tr>
      <w:tr w:rsidR="00627FFC" w:rsidRPr="00F97BC7" w14:paraId="1C2959D4" w14:textId="77777777" w:rsidTr="00C47BED">
        <w:trPr>
          <w:jc w:val="center"/>
        </w:trPr>
        <w:tc>
          <w:tcPr>
            <w:tcW w:w="3775" w:type="dxa"/>
          </w:tcPr>
          <w:p w14:paraId="586B9072" w14:textId="77777777" w:rsidR="00627FFC" w:rsidRPr="00F97BC7" w:rsidRDefault="00627FFC" w:rsidP="00C47BED">
            <w:pPr>
              <w:jc w:val="center"/>
              <w:rPr>
                <w:b/>
                <w:color w:val="auto"/>
                <w:szCs w:val="24"/>
              </w:rPr>
            </w:pPr>
            <w:r w:rsidRPr="00F97BC7">
              <w:rPr>
                <w:b/>
                <w:color w:val="auto"/>
                <w:szCs w:val="24"/>
              </w:rPr>
              <w:t>Miscellaneous (</w:t>
            </w:r>
            <w:r>
              <w:rPr>
                <w:b/>
                <w:color w:val="auto"/>
                <w:szCs w:val="24"/>
              </w:rPr>
              <w:t>1&amp;3)</w:t>
            </w:r>
          </w:p>
        </w:tc>
        <w:tc>
          <w:tcPr>
            <w:tcW w:w="2610" w:type="dxa"/>
          </w:tcPr>
          <w:p w14:paraId="319148D8" w14:textId="77777777" w:rsidR="00627FFC" w:rsidRDefault="00627FFC" w:rsidP="00C47BED">
            <w:pPr>
              <w:jc w:val="center"/>
              <w:rPr>
                <w:b/>
                <w:color w:val="auto"/>
                <w:szCs w:val="24"/>
              </w:rPr>
            </w:pPr>
            <w:r w:rsidRPr="00F97BC7">
              <w:rPr>
                <w:b/>
                <w:color w:val="auto"/>
                <w:szCs w:val="24"/>
              </w:rPr>
              <w:t>$100.00</w:t>
            </w:r>
          </w:p>
          <w:p w14:paraId="2DA461BC" w14:textId="77777777" w:rsidR="00627FFC" w:rsidRPr="00F97BC7" w:rsidRDefault="00627FFC" w:rsidP="00C47BED">
            <w:pPr>
              <w:jc w:val="center"/>
              <w:rPr>
                <w:b/>
                <w:color w:val="auto"/>
                <w:szCs w:val="24"/>
              </w:rPr>
            </w:pPr>
            <w:r>
              <w:rPr>
                <w:b/>
                <w:color w:val="auto"/>
                <w:szCs w:val="24"/>
              </w:rPr>
              <w:t>Max out at $300.00</w:t>
            </w:r>
          </w:p>
        </w:tc>
        <w:tc>
          <w:tcPr>
            <w:tcW w:w="2965" w:type="dxa"/>
          </w:tcPr>
          <w:p w14:paraId="164625EB" w14:textId="77777777" w:rsidR="00627FFC" w:rsidRPr="00F97BC7" w:rsidRDefault="00627FFC" w:rsidP="00C47BED">
            <w:pPr>
              <w:jc w:val="center"/>
              <w:rPr>
                <w:b/>
                <w:color w:val="auto"/>
                <w:szCs w:val="24"/>
              </w:rPr>
            </w:pPr>
            <w:r w:rsidRPr="00F97BC7">
              <w:rPr>
                <w:b/>
                <w:color w:val="auto"/>
                <w:szCs w:val="24"/>
              </w:rPr>
              <w:t>Monthly</w:t>
            </w:r>
          </w:p>
        </w:tc>
      </w:tr>
      <w:tr w:rsidR="00627FFC" w:rsidRPr="00F97BC7" w14:paraId="4EBBA2A3" w14:textId="77777777" w:rsidTr="00C47BED">
        <w:trPr>
          <w:jc w:val="center"/>
        </w:trPr>
        <w:tc>
          <w:tcPr>
            <w:tcW w:w="3775" w:type="dxa"/>
          </w:tcPr>
          <w:p w14:paraId="7967C8FE" w14:textId="77777777" w:rsidR="00627FFC" w:rsidRPr="00F97BC7" w:rsidRDefault="00627FFC" w:rsidP="00C47BED">
            <w:pPr>
              <w:jc w:val="center"/>
              <w:rPr>
                <w:b/>
                <w:color w:val="auto"/>
                <w:szCs w:val="24"/>
              </w:rPr>
            </w:pPr>
            <w:r w:rsidRPr="00F97BC7">
              <w:rPr>
                <w:b/>
                <w:color w:val="auto"/>
                <w:szCs w:val="24"/>
              </w:rPr>
              <w:t>Policy (1)</w:t>
            </w:r>
          </w:p>
        </w:tc>
        <w:tc>
          <w:tcPr>
            <w:tcW w:w="2610" w:type="dxa"/>
          </w:tcPr>
          <w:p w14:paraId="1D96B435" w14:textId="77777777" w:rsidR="00627FFC" w:rsidRPr="00F97BC7" w:rsidRDefault="00627FFC" w:rsidP="00C47BED">
            <w:pPr>
              <w:jc w:val="center"/>
              <w:rPr>
                <w:b/>
                <w:color w:val="auto"/>
                <w:szCs w:val="24"/>
              </w:rPr>
            </w:pPr>
            <w:r w:rsidRPr="00F97BC7">
              <w:rPr>
                <w:b/>
                <w:color w:val="auto"/>
                <w:szCs w:val="24"/>
              </w:rPr>
              <w:t>$</w:t>
            </w:r>
            <w:r>
              <w:rPr>
                <w:b/>
                <w:color w:val="auto"/>
                <w:szCs w:val="24"/>
              </w:rPr>
              <w:t>100.00</w:t>
            </w:r>
          </w:p>
        </w:tc>
        <w:tc>
          <w:tcPr>
            <w:tcW w:w="2965" w:type="dxa"/>
          </w:tcPr>
          <w:p w14:paraId="398C1984" w14:textId="77777777" w:rsidR="00627FFC" w:rsidRPr="00F97BC7" w:rsidRDefault="00627FFC" w:rsidP="00C47BED">
            <w:pPr>
              <w:jc w:val="center"/>
              <w:rPr>
                <w:b/>
                <w:color w:val="auto"/>
                <w:szCs w:val="24"/>
              </w:rPr>
            </w:pPr>
            <w:r>
              <w:rPr>
                <w:b/>
                <w:color w:val="auto"/>
                <w:szCs w:val="24"/>
              </w:rPr>
              <w:t>Monthly</w:t>
            </w:r>
          </w:p>
        </w:tc>
      </w:tr>
      <w:tr w:rsidR="00627FFC" w:rsidRPr="00F97BC7" w14:paraId="3DFDE92B" w14:textId="77777777" w:rsidTr="00C47BED">
        <w:trPr>
          <w:jc w:val="center"/>
        </w:trPr>
        <w:tc>
          <w:tcPr>
            <w:tcW w:w="3775" w:type="dxa"/>
          </w:tcPr>
          <w:p w14:paraId="0F5B1E36" w14:textId="77777777" w:rsidR="00627FFC" w:rsidRPr="00F97BC7" w:rsidRDefault="00627FFC" w:rsidP="00C47BED">
            <w:pPr>
              <w:jc w:val="center"/>
              <w:rPr>
                <w:b/>
                <w:color w:val="auto"/>
                <w:szCs w:val="24"/>
              </w:rPr>
            </w:pPr>
            <w:r>
              <w:rPr>
                <w:b/>
                <w:color w:val="auto"/>
                <w:szCs w:val="24"/>
              </w:rPr>
              <w:t>Area Service Space Rent (1)</w:t>
            </w:r>
          </w:p>
        </w:tc>
        <w:tc>
          <w:tcPr>
            <w:tcW w:w="2610" w:type="dxa"/>
          </w:tcPr>
          <w:p w14:paraId="35A2ACAC" w14:textId="77777777" w:rsidR="00627FFC" w:rsidRPr="00F97BC7" w:rsidRDefault="00627FFC" w:rsidP="00C47BED">
            <w:pPr>
              <w:jc w:val="center"/>
              <w:rPr>
                <w:b/>
                <w:color w:val="auto"/>
                <w:szCs w:val="24"/>
              </w:rPr>
            </w:pPr>
            <w:r>
              <w:rPr>
                <w:b/>
                <w:color w:val="auto"/>
                <w:szCs w:val="24"/>
              </w:rPr>
              <w:t>$40.00</w:t>
            </w:r>
          </w:p>
        </w:tc>
        <w:tc>
          <w:tcPr>
            <w:tcW w:w="2965" w:type="dxa"/>
          </w:tcPr>
          <w:p w14:paraId="3CC71F05" w14:textId="77777777" w:rsidR="00627FFC" w:rsidRPr="00F97BC7" w:rsidRDefault="00627FFC" w:rsidP="00C47BED">
            <w:pPr>
              <w:jc w:val="center"/>
              <w:rPr>
                <w:b/>
                <w:color w:val="auto"/>
                <w:szCs w:val="24"/>
              </w:rPr>
            </w:pPr>
            <w:r>
              <w:rPr>
                <w:b/>
                <w:color w:val="auto"/>
                <w:szCs w:val="24"/>
              </w:rPr>
              <w:t>Monthly</w:t>
            </w:r>
          </w:p>
        </w:tc>
      </w:tr>
      <w:tr w:rsidR="00627FFC" w:rsidRPr="00F97BC7" w14:paraId="5C498A7A" w14:textId="77777777" w:rsidTr="00C47BED">
        <w:trPr>
          <w:jc w:val="center"/>
        </w:trPr>
        <w:tc>
          <w:tcPr>
            <w:tcW w:w="3775" w:type="dxa"/>
          </w:tcPr>
          <w:p w14:paraId="50E6F51B" w14:textId="77777777" w:rsidR="00627FFC" w:rsidRDefault="00627FFC" w:rsidP="00C47BED">
            <w:pPr>
              <w:jc w:val="center"/>
              <w:rPr>
                <w:b/>
                <w:color w:val="auto"/>
                <w:szCs w:val="24"/>
              </w:rPr>
            </w:pPr>
            <w:r>
              <w:rPr>
                <w:b/>
                <w:color w:val="auto"/>
                <w:szCs w:val="24"/>
              </w:rPr>
              <w:t>ASC Chairperson</w:t>
            </w:r>
          </w:p>
        </w:tc>
        <w:tc>
          <w:tcPr>
            <w:tcW w:w="2610" w:type="dxa"/>
          </w:tcPr>
          <w:p w14:paraId="4755E885" w14:textId="77777777" w:rsidR="00627FFC" w:rsidRDefault="00627FFC" w:rsidP="00C47BED">
            <w:pPr>
              <w:jc w:val="center"/>
              <w:rPr>
                <w:b/>
                <w:color w:val="auto"/>
                <w:szCs w:val="24"/>
              </w:rPr>
            </w:pPr>
            <w:r>
              <w:rPr>
                <w:b/>
                <w:color w:val="auto"/>
                <w:szCs w:val="24"/>
              </w:rPr>
              <w:t>$130.00</w:t>
            </w:r>
          </w:p>
        </w:tc>
        <w:tc>
          <w:tcPr>
            <w:tcW w:w="2965" w:type="dxa"/>
          </w:tcPr>
          <w:p w14:paraId="45C61CBE" w14:textId="77777777" w:rsidR="00627FFC" w:rsidRDefault="00627FFC" w:rsidP="00C47BED">
            <w:pPr>
              <w:jc w:val="center"/>
              <w:rPr>
                <w:b/>
                <w:color w:val="auto"/>
                <w:szCs w:val="24"/>
              </w:rPr>
            </w:pPr>
            <w:r>
              <w:rPr>
                <w:b/>
                <w:color w:val="auto"/>
                <w:szCs w:val="24"/>
              </w:rPr>
              <w:t>Semi Annually</w:t>
            </w:r>
          </w:p>
        </w:tc>
      </w:tr>
      <w:tr w:rsidR="00627FFC" w:rsidRPr="00F97BC7" w14:paraId="0FE23252" w14:textId="77777777" w:rsidTr="00C47BED">
        <w:trPr>
          <w:jc w:val="center"/>
        </w:trPr>
        <w:tc>
          <w:tcPr>
            <w:tcW w:w="3775" w:type="dxa"/>
          </w:tcPr>
          <w:p w14:paraId="0C5241EA" w14:textId="77777777" w:rsidR="00627FFC" w:rsidRDefault="00627FFC" w:rsidP="00C47BED">
            <w:pPr>
              <w:jc w:val="center"/>
              <w:rPr>
                <w:b/>
                <w:color w:val="auto"/>
                <w:szCs w:val="24"/>
              </w:rPr>
            </w:pPr>
            <w:r>
              <w:rPr>
                <w:b/>
                <w:color w:val="auto"/>
                <w:szCs w:val="24"/>
              </w:rPr>
              <w:t>Secretary (1)</w:t>
            </w:r>
          </w:p>
        </w:tc>
        <w:tc>
          <w:tcPr>
            <w:tcW w:w="2610" w:type="dxa"/>
          </w:tcPr>
          <w:p w14:paraId="4AB76E72" w14:textId="77777777" w:rsidR="00627FFC" w:rsidRDefault="00627FFC" w:rsidP="00C47BED">
            <w:pPr>
              <w:jc w:val="center"/>
              <w:rPr>
                <w:b/>
                <w:color w:val="auto"/>
                <w:szCs w:val="24"/>
              </w:rPr>
            </w:pPr>
            <w:r>
              <w:rPr>
                <w:b/>
                <w:color w:val="auto"/>
                <w:szCs w:val="24"/>
              </w:rPr>
              <w:t>$100.00</w:t>
            </w:r>
          </w:p>
        </w:tc>
        <w:tc>
          <w:tcPr>
            <w:tcW w:w="2965" w:type="dxa"/>
          </w:tcPr>
          <w:p w14:paraId="7A14ED58" w14:textId="77777777" w:rsidR="00627FFC" w:rsidRDefault="00627FFC" w:rsidP="00C47BED">
            <w:pPr>
              <w:jc w:val="center"/>
              <w:rPr>
                <w:b/>
                <w:color w:val="auto"/>
                <w:szCs w:val="24"/>
              </w:rPr>
            </w:pPr>
            <w:r>
              <w:rPr>
                <w:b/>
                <w:color w:val="auto"/>
                <w:szCs w:val="24"/>
              </w:rPr>
              <w:t>Monthly (no accumulation)</w:t>
            </w:r>
          </w:p>
        </w:tc>
      </w:tr>
    </w:tbl>
    <w:p w14:paraId="73B1363F" w14:textId="77777777" w:rsidR="00627FFC" w:rsidRDefault="00627FFC" w:rsidP="00627FFC">
      <w:pPr>
        <w:rPr>
          <w:b/>
          <w:szCs w:val="24"/>
          <w:u w:val="single"/>
        </w:rPr>
      </w:pPr>
    </w:p>
    <w:p w14:paraId="707B1382" w14:textId="77777777" w:rsidR="00627FFC" w:rsidRDefault="00627FFC" w:rsidP="00627FFC">
      <w:pPr>
        <w:pStyle w:val="ListParagraph"/>
        <w:numPr>
          <w:ilvl w:val="0"/>
          <w:numId w:val="81"/>
        </w:numPr>
        <w:spacing w:after="160" w:line="240" w:lineRule="auto"/>
        <w:ind w:left="180" w:hanging="450"/>
        <w:rPr>
          <w:b/>
          <w:szCs w:val="24"/>
        </w:rPr>
      </w:pPr>
      <w:r>
        <w:rPr>
          <w:b/>
          <w:szCs w:val="24"/>
        </w:rPr>
        <w:t xml:space="preserve">Total monthly expenses = </w:t>
      </w:r>
      <w:r w:rsidRPr="008656E5">
        <w:rPr>
          <w:b/>
          <w:color w:val="FF0000"/>
          <w:szCs w:val="24"/>
        </w:rPr>
        <w:t>$</w:t>
      </w:r>
      <w:r>
        <w:rPr>
          <w:b/>
          <w:color w:val="FF0000"/>
          <w:szCs w:val="24"/>
        </w:rPr>
        <w:t>55790</w:t>
      </w:r>
      <w:r w:rsidRPr="008656E5">
        <w:rPr>
          <w:b/>
          <w:color w:val="FF0000"/>
          <w:szCs w:val="24"/>
        </w:rPr>
        <w:t xml:space="preserve"> </w:t>
      </w:r>
      <w:r>
        <w:rPr>
          <w:b/>
          <w:szCs w:val="24"/>
        </w:rPr>
        <w:t xml:space="preserve">total quarterly expenses = </w:t>
      </w:r>
      <w:r w:rsidRPr="008656E5">
        <w:rPr>
          <w:b/>
          <w:color w:val="FF0000"/>
          <w:szCs w:val="24"/>
        </w:rPr>
        <w:t>$</w:t>
      </w:r>
      <w:r>
        <w:rPr>
          <w:b/>
          <w:color w:val="FF0000"/>
          <w:szCs w:val="24"/>
        </w:rPr>
        <w:t>140.00</w:t>
      </w:r>
      <w:r w:rsidRPr="008656E5">
        <w:rPr>
          <w:b/>
          <w:color w:val="FF0000"/>
          <w:szCs w:val="24"/>
        </w:rPr>
        <w:t xml:space="preserve"> </w:t>
      </w:r>
      <w:r w:rsidRPr="00AE1866">
        <w:rPr>
          <w:b/>
          <w:color w:val="000000" w:themeColor="text1"/>
          <w:szCs w:val="24"/>
        </w:rPr>
        <w:t>total</w:t>
      </w:r>
      <w:r>
        <w:rPr>
          <w:b/>
          <w:color w:val="FF0000"/>
          <w:szCs w:val="24"/>
        </w:rPr>
        <w:t xml:space="preserve"> </w:t>
      </w:r>
      <w:r>
        <w:rPr>
          <w:b/>
          <w:szCs w:val="24"/>
        </w:rPr>
        <w:t xml:space="preserve">semi-annually = </w:t>
      </w:r>
      <w:r w:rsidRPr="008656E5">
        <w:rPr>
          <w:b/>
          <w:color w:val="FF0000"/>
          <w:szCs w:val="24"/>
        </w:rPr>
        <w:t>$</w:t>
      </w:r>
      <w:r>
        <w:rPr>
          <w:b/>
          <w:color w:val="FF0000"/>
          <w:szCs w:val="24"/>
        </w:rPr>
        <w:t>560.00,</w:t>
      </w:r>
      <w:r w:rsidRPr="008656E5">
        <w:rPr>
          <w:b/>
          <w:color w:val="FF0000"/>
          <w:szCs w:val="24"/>
        </w:rPr>
        <w:t xml:space="preserve"> </w:t>
      </w:r>
      <w:r w:rsidRPr="00AE1866">
        <w:rPr>
          <w:b/>
          <w:color w:val="000000" w:themeColor="text1"/>
          <w:szCs w:val="24"/>
        </w:rPr>
        <w:t>total annually</w:t>
      </w:r>
      <w:r>
        <w:rPr>
          <w:b/>
          <w:color w:val="000000" w:themeColor="text1"/>
          <w:szCs w:val="24"/>
        </w:rPr>
        <w:t xml:space="preserve"> = </w:t>
      </w:r>
      <w:r>
        <w:rPr>
          <w:b/>
          <w:color w:val="EE0000"/>
          <w:szCs w:val="24"/>
        </w:rPr>
        <w:t>1392.00</w:t>
      </w:r>
      <w:r w:rsidRPr="00AE1866">
        <w:rPr>
          <w:b/>
          <w:szCs w:val="24"/>
        </w:rPr>
        <w:t xml:space="preserve"> </w:t>
      </w:r>
      <w:r>
        <w:rPr>
          <w:b/>
          <w:szCs w:val="24"/>
        </w:rPr>
        <w:t xml:space="preserve">subtotal </w:t>
      </w:r>
      <w:r>
        <w:rPr>
          <w:b/>
          <w:color w:val="FF0000"/>
          <w:szCs w:val="24"/>
        </w:rPr>
        <w:t>$2649.90</w:t>
      </w:r>
    </w:p>
    <w:p w14:paraId="3CA84F8C" w14:textId="77777777" w:rsidR="00627FFC" w:rsidRDefault="00627FFC" w:rsidP="00627FFC">
      <w:pPr>
        <w:pStyle w:val="ListParagraph"/>
        <w:numPr>
          <w:ilvl w:val="0"/>
          <w:numId w:val="81"/>
        </w:numPr>
        <w:spacing w:after="160" w:line="240" w:lineRule="auto"/>
        <w:ind w:left="180" w:hanging="450"/>
        <w:rPr>
          <w:b/>
          <w:szCs w:val="24"/>
        </w:rPr>
      </w:pPr>
      <w:r>
        <w:rPr>
          <w:b/>
          <w:szCs w:val="24"/>
        </w:rPr>
        <w:t xml:space="preserve">Prudent Reserve </w:t>
      </w:r>
      <w:r w:rsidRPr="008656E5">
        <w:rPr>
          <w:b/>
          <w:color w:val="FF0000"/>
          <w:szCs w:val="24"/>
        </w:rPr>
        <w:t>$1000.00</w:t>
      </w:r>
      <w:r>
        <w:rPr>
          <w:b/>
          <w:color w:val="FF0000"/>
          <w:szCs w:val="24"/>
        </w:rPr>
        <w:t xml:space="preserve"> </w:t>
      </w:r>
      <w:r>
        <w:rPr>
          <w:b/>
          <w:color w:val="auto"/>
          <w:szCs w:val="24"/>
        </w:rPr>
        <w:t>(at all times)</w:t>
      </w:r>
    </w:p>
    <w:p w14:paraId="2000884D" w14:textId="77777777" w:rsidR="00627FFC" w:rsidRDefault="00627FFC" w:rsidP="00627FFC">
      <w:pPr>
        <w:pStyle w:val="ListParagraph"/>
        <w:numPr>
          <w:ilvl w:val="0"/>
          <w:numId w:val="81"/>
        </w:numPr>
        <w:spacing w:after="160" w:line="240" w:lineRule="auto"/>
        <w:ind w:left="180" w:hanging="450"/>
        <w:rPr>
          <w:b/>
          <w:szCs w:val="24"/>
        </w:rPr>
      </w:pPr>
      <w:r>
        <w:rPr>
          <w:b/>
          <w:szCs w:val="24"/>
        </w:rPr>
        <w:lastRenderedPageBreak/>
        <w:t xml:space="preserve">The maximum balance in Miscellaneous shall be </w:t>
      </w:r>
      <w:r w:rsidRPr="00AE1866">
        <w:rPr>
          <w:b/>
          <w:color w:val="000000" w:themeColor="text1"/>
          <w:szCs w:val="24"/>
        </w:rPr>
        <w:t xml:space="preserve">$300.00 </w:t>
      </w:r>
      <w:r>
        <w:rPr>
          <w:b/>
          <w:szCs w:val="24"/>
        </w:rPr>
        <w:t>if the money is not being used.</w:t>
      </w:r>
    </w:p>
    <w:p w14:paraId="4F79AEAA" w14:textId="77777777" w:rsidR="00627FFC" w:rsidRPr="001772F4" w:rsidRDefault="00627FFC" w:rsidP="00627FFC">
      <w:pPr>
        <w:pStyle w:val="ListParagraph"/>
        <w:spacing w:after="160" w:line="240" w:lineRule="auto"/>
        <w:ind w:left="180" w:firstLine="0"/>
        <w:rPr>
          <w:b/>
          <w:szCs w:val="24"/>
        </w:rPr>
      </w:pPr>
      <w:r>
        <w:rPr>
          <w:b/>
          <w:szCs w:val="24"/>
        </w:rPr>
        <w:t xml:space="preserve">Total Budget </w:t>
      </w:r>
      <w:r w:rsidRPr="004F72F5">
        <w:rPr>
          <w:b/>
          <w:color w:val="00B050"/>
          <w:szCs w:val="24"/>
        </w:rPr>
        <w:t>$</w:t>
      </w:r>
      <w:r>
        <w:rPr>
          <w:b/>
          <w:color w:val="00B050"/>
          <w:szCs w:val="24"/>
        </w:rPr>
        <w:t>3649.90</w:t>
      </w:r>
    </w:p>
    <w:p w14:paraId="614E7E2A" w14:textId="77777777" w:rsidR="00A7251F" w:rsidRDefault="00A7251F" w:rsidP="00A7251F"/>
    <w:p w14:paraId="5DD4D914" w14:textId="77777777" w:rsidR="000E2EFF" w:rsidRDefault="001411CE">
      <w:pPr>
        <w:pStyle w:val="Heading1"/>
        <w:ind w:left="370" w:right="972"/>
      </w:pPr>
      <w:r>
        <w:t>Section 5</w:t>
      </w:r>
      <w:bookmarkEnd w:id="22"/>
      <w:r>
        <w:t xml:space="preserve"> </w:t>
      </w:r>
    </w:p>
    <w:p w14:paraId="4998CD6D" w14:textId="77777777" w:rsidR="000E2EFF" w:rsidRDefault="001411CE">
      <w:pPr>
        <w:pStyle w:val="Heading2"/>
        <w:ind w:left="370" w:right="971"/>
      </w:pPr>
      <w:bookmarkStart w:id="23" w:name="_Toc143179253"/>
      <w:r>
        <w:t>Area Service Committee</w:t>
      </w:r>
      <w:bookmarkEnd w:id="23"/>
      <w:r>
        <w:t xml:space="preserve"> </w:t>
      </w:r>
    </w:p>
    <w:p w14:paraId="060D9D6D" w14:textId="77777777" w:rsidR="000E2EFF" w:rsidRDefault="001411CE">
      <w:pPr>
        <w:spacing w:after="0" w:line="259" w:lineRule="auto"/>
        <w:ind w:left="360" w:firstLine="0"/>
      </w:pPr>
      <w:r>
        <w:rPr>
          <w:b/>
          <w:sz w:val="14"/>
        </w:rPr>
        <w:t xml:space="preserve"> </w:t>
      </w:r>
    </w:p>
    <w:tbl>
      <w:tblPr>
        <w:tblStyle w:val="TableGrid"/>
        <w:tblW w:w="8752" w:type="dxa"/>
        <w:tblInd w:w="484" w:type="dxa"/>
        <w:tblCellMar>
          <w:top w:w="58" w:type="dxa"/>
          <w:left w:w="204" w:type="dxa"/>
          <w:right w:w="115" w:type="dxa"/>
        </w:tblCellMar>
        <w:tblLook w:val="04A0" w:firstRow="1" w:lastRow="0" w:firstColumn="1" w:lastColumn="0" w:noHBand="0" w:noVBand="1"/>
      </w:tblPr>
      <w:tblGrid>
        <w:gridCol w:w="2916"/>
        <w:gridCol w:w="2920"/>
        <w:gridCol w:w="2916"/>
      </w:tblGrid>
      <w:tr w:rsidR="000E2EFF" w14:paraId="07E436E6"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535D155F" w14:textId="77777777" w:rsidR="000E2EFF" w:rsidRDefault="001411CE">
            <w:pPr>
              <w:spacing w:after="0" w:line="259" w:lineRule="auto"/>
              <w:ind w:left="0" w:right="367" w:firstLine="0"/>
              <w:jc w:val="center"/>
            </w:pPr>
            <w:r>
              <w:rPr>
                <w:b/>
              </w:rPr>
              <w:t xml:space="preserve">Position </w:t>
            </w:r>
          </w:p>
        </w:tc>
        <w:tc>
          <w:tcPr>
            <w:tcW w:w="2920" w:type="dxa"/>
            <w:tcBorders>
              <w:top w:val="single" w:sz="3" w:space="0" w:color="000000"/>
              <w:left w:val="single" w:sz="3" w:space="0" w:color="000000"/>
              <w:bottom w:val="single" w:sz="3" w:space="0" w:color="000000"/>
              <w:right w:val="single" w:sz="3" w:space="0" w:color="000000"/>
            </w:tcBorders>
          </w:tcPr>
          <w:p w14:paraId="3509AEE3" w14:textId="77777777" w:rsidR="000E2EFF" w:rsidRDefault="001411CE">
            <w:pPr>
              <w:spacing w:after="0" w:line="259" w:lineRule="auto"/>
              <w:ind w:left="520" w:firstLine="0"/>
            </w:pPr>
            <w:r>
              <w:rPr>
                <w:b/>
              </w:rPr>
              <w:t xml:space="preserve">Clean Time </w:t>
            </w:r>
          </w:p>
        </w:tc>
        <w:tc>
          <w:tcPr>
            <w:tcW w:w="2916" w:type="dxa"/>
            <w:tcBorders>
              <w:top w:val="single" w:sz="3" w:space="0" w:color="000000"/>
              <w:left w:val="single" w:sz="3" w:space="0" w:color="000000"/>
              <w:bottom w:val="single" w:sz="3" w:space="0" w:color="000000"/>
              <w:right w:val="single" w:sz="3" w:space="0" w:color="000000"/>
            </w:tcBorders>
          </w:tcPr>
          <w:p w14:paraId="4F86F7FB" w14:textId="77777777" w:rsidR="000E2EFF" w:rsidRDefault="001411CE">
            <w:pPr>
              <w:spacing w:after="0" w:line="259" w:lineRule="auto"/>
              <w:ind w:left="300" w:firstLine="0"/>
            </w:pPr>
            <w:r>
              <w:rPr>
                <w:b/>
              </w:rPr>
              <w:t xml:space="preserve">Length of Term </w:t>
            </w:r>
          </w:p>
        </w:tc>
      </w:tr>
      <w:tr w:rsidR="000E2EFF" w14:paraId="64583EA7" w14:textId="77777777">
        <w:trPr>
          <w:trHeight w:val="396"/>
        </w:trPr>
        <w:tc>
          <w:tcPr>
            <w:tcW w:w="2916" w:type="dxa"/>
            <w:tcBorders>
              <w:top w:val="single" w:sz="3" w:space="0" w:color="000000"/>
              <w:left w:val="single" w:sz="3" w:space="0" w:color="000000"/>
              <w:bottom w:val="single" w:sz="3" w:space="0" w:color="000000"/>
              <w:right w:val="single" w:sz="3" w:space="0" w:color="000000"/>
            </w:tcBorders>
          </w:tcPr>
          <w:p w14:paraId="591AB972" w14:textId="77777777" w:rsidR="000E2EFF" w:rsidRDefault="001411CE">
            <w:pPr>
              <w:spacing w:after="0" w:line="259" w:lineRule="auto"/>
              <w:ind w:left="0" w:right="373" w:firstLine="0"/>
              <w:jc w:val="center"/>
            </w:pPr>
            <w:r>
              <w:t xml:space="preserve">GSR </w:t>
            </w:r>
          </w:p>
        </w:tc>
        <w:tc>
          <w:tcPr>
            <w:tcW w:w="2920" w:type="dxa"/>
            <w:tcBorders>
              <w:top w:val="single" w:sz="3" w:space="0" w:color="000000"/>
              <w:left w:val="single" w:sz="3" w:space="0" w:color="000000"/>
              <w:bottom w:val="single" w:sz="3" w:space="0" w:color="000000"/>
              <w:right w:val="single" w:sz="3" w:space="0" w:color="000000"/>
            </w:tcBorders>
          </w:tcPr>
          <w:p w14:paraId="7149247A" w14:textId="77777777" w:rsidR="000E2EFF" w:rsidRDefault="001411CE">
            <w:pPr>
              <w:spacing w:after="0" w:line="259" w:lineRule="auto"/>
              <w:ind w:left="0" w:right="369" w:firstLine="0"/>
              <w:jc w:val="center"/>
            </w:pPr>
            <w:r>
              <w:t xml:space="preserve">Up to group </w:t>
            </w:r>
          </w:p>
        </w:tc>
        <w:tc>
          <w:tcPr>
            <w:tcW w:w="2916" w:type="dxa"/>
            <w:tcBorders>
              <w:top w:val="single" w:sz="3" w:space="0" w:color="000000"/>
              <w:left w:val="single" w:sz="3" w:space="0" w:color="000000"/>
              <w:bottom w:val="single" w:sz="3" w:space="0" w:color="000000"/>
              <w:right w:val="single" w:sz="3" w:space="0" w:color="000000"/>
            </w:tcBorders>
          </w:tcPr>
          <w:p w14:paraId="1E0942E6" w14:textId="77777777" w:rsidR="000E2EFF" w:rsidRDefault="001411CE">
            <w:pPr>
              <w:spacing w:after="0" w:line="259" w:lineRule="auto"/>
              <w:ind w:left="532" w:firstLine="0"/>
            </w:pPr>
            <w:r>
              <w:t xml:space="preserve">Up to group </w:t>
            </w:r>
          </w:p>
        </w:tc>
      </w:tr>
      <w:tr w:rsidR="000E2EFF" w14:paraId="43107A6D"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2868895A" w14:textId="77777777" w:rsidR="000E2EFF" w:rsidRDefault="001411CE">
            <w:pPr>
              <w:spacing w:after="0" w:line="259" w:lineRule="auto"/>
              <w:ind w:left="268" w:firstLine="0"/>
            </w:pPr>
            <w:r>
              <w:t xml:space="preserve">ASC Chairperson </w:t>
            </w:r>
          </w:p>
        </w:tc>
        <w:tc>
          <w:tcPr>
            <w:tcW w:w="2920" w:type="dxa"/>
            <w:tcBorders>
              <w:top w:val="single" w:sz="3" w:space="0" w:color="000000"/>
              <w:left w:val="single" w:sz="3" w:space="0" w:color="000000"/>
              <w:bottom w:val="single" w:sz="3" w:space="0" w:color="000000"/>
              <w:right w:val="single" w:sz="3" w:space="0" w:color="000000"/>
            </w:tcBorders>
          </w:tcPr>
          <w:p w14:paraId="4D69FEC3" w14:textId="77777777" w:rsidR="000E2EFF" w:rsidRDefault="001411CE">
            <w:pPr>
              <w:spacing w:after="0" w:line="259" w:lineRule="auto"/>
              <w:ind w:left="0" w:right="368" w:firstLine="0"/>
              <w:jc w:val="center"/>
            </w:pPr>
            <w:r>
              <w:t xml:space="preserve">2 years </w:t>
            </w:r>
          </w:p>
        </w:tc>
        <w:tc>
          <w:tcPr>
            <w:tcW w:w="2916" w:type="dxa"/>
            <w:tcBorders>
              <w:top w:val="single" w:sz="3" w:space="0" w:color="000000"/>
              <w:left w:val="single" w:sz="3" w:space="0" w:color="000000"/>
              <w:bottom w:val="single" w:sz="3" w:space="0" w:color="000000"/>
              <w:right w:val="single" w:sz="3" w:space="0" w:color="000000"/>
            </w:tcBorders>
          </w:tcPr>
          <w:p w14:paraId="765F5A19" w14:textId="77777777" w:rsidR="000E2EFF" w:rsidRDefault="001411CE">
            <w:pPr>
              <w:spacing w:after="0" w:line="259" w:lineRule="auto"/>
              <w:ind w:left="0" w:right="369" w:firstLine="0"/>
              <w:jc w:val="center"/>
            </w:pPr>
            <w:r>
              <w:t xml:space="preserve">1 year </w:t>
            </w:r>
          </w:p>
        </w:tc>
      </w:tr>
      <w:tr w:rsidR="000E2EFF" w14:paraId="4FE81D84" w14:textId="77777777">
        <w:trPr>
          <w:trHeight w:val="392"/>
        </w:trPr>
        <w:tc>
          <w:tcPr>
            <w:tcW w:w="2916" w:type="dxa"/>
            <w:tcBorders>
              <w:top w:val="single" w:sz="3" w:space="0" w:color="000000"/>
              <w:left w:val="single" w:sz="3" w:space="0" w:color="000000"/>
              <w:bottom w:val="single" w:sz="3" w:space="0" w:color="000000"/>
              <w:right w:val="single" w:sz="3" w:space="0" w:color="000000"/>
            </w:tcBorders>
          </w:tcPr>
          <w:p w14:paraId="6A357F7C" w14:textId="77777777" w:rsidR="000E2EFF" w:rsidRDefault="001411CE">
            <w:pPr>
              <w:spacing w:after="0" w:line="259" w:lineRule="auto"/>
              <w:ind w:left="0" w:firstLine="0"/>
            </w:pPr>
            <w:r>
              <w:t xml:space="preserve">ASC Vice-Chairperson </w:t>
            </w:r>
          </w:p>
        </w:tc>
        <w:tc>
          <w:tcPr>
            <w:tcW w:w="2920" w:type="dxa"/>
            <w:tcBorders>
              <w:top w:val="single" w:sz="3" w:space="0" w:color="000000"/>
              <w:left w:val="single" w:sz="3" w:space="0" w:color="000000"/>
              <w:bottom w:val="single" w:sz="3" w:space="0" w:color="000000"/>
              <w:right w:val="single" w:sz="3" w:space="0" w:color="000000"/>
            </w:tcBorders>
          </w:tcPr>
          <w:p w14:paraId="2168BAB9" w14:textId="77777777" w:rsidR="000E2EFF" w:rsidRDefault="001411CE">
            <w:pPr>
              <w:spacing w:after="0" w:line="259" w:lineRule="auto"/>
              <w:ind w:left="0" w:right="368" w:firstLine="0"/>
              <w:jc w:val="center"/>
            </w:pPr>
            <w:r>
              <w:t xml:space="preserve">2 years </w:t>
            </w:r>
          </w:p>
        </w:tc>
        <w:tc>
          <w:tcPr>
            <w:tcW w:w="2916" w:type="dxa"/>
            <w:tcBorders>
              <w:top w:val="single" w:sz="3" w:space="0" w:color="000000"/>
              <w:left w:val="single" w:sz="3" w:space="0" w:color="000000"/>
              <w:bottom w:val="single" w:sz="3" w:space="0" w:color="000000"/>
              <w:right w:val="single" w:sz="3" w:space="0" w:color="000000"/>
            </w:tcBorders>
          </w:tcPr>
          <w:p w14:paraId="49D01CA7" w14:textId="77777777" w:rsidR="000E2EFF" w:rsidRDefault="001411CE">
            <w:pPr>
              <w:spacing w:after="0" w:line="259" w:lineRule="auto"/>
              <w:ind w:left="0" w:right="369" w:firstLine="0"/>
              <w:jc w:val="center"/>
            </w:pPr>
            <w:r>
              <w:t xml:space="preserve">1 year </w:t>
            </w:r>
          </w:p>
        </w:tc>
      </w:tr>
      <w:tr w:rsidR="000E2EFF" w14:paraId="1BADCB98"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16C12B8B" w14:textId="77777777" w:rsidR="000E2EFF" w:rsidRDefault="001411CE">
            <w:pPr>
              <w:spacing w:after="0" w:line="259" w:lineRule="auto"/>
              <w:ind w:left="392" w:firstLine="0"/>
            </w:pPr>
            <w:r>
              <w:t xml:space="preserve">ASC Treasurer </w:t>
            </w:r>
          </w:p>
        </w:tc>
        <w:tc>
          <w:tcPr>
            <w:tcW w:w="2920" w:type="dxa"/>
            <w:tcBorders>
              <w:top w:val="single" w:sz="3" w:space="0" w:color="000000"/>
              <w:left w:val="single" w:sz="3" w:space="0" w:color="000000"/>
              <w:bottom w:val="single" w:sz="3" w:space="0" w:color="000000"/>
              <w:right w:val="single" w:sz="3" w:space="0" w:color="000000"/>
            </w:tcBorders>
          </w:tcPr>
          <w:p w14:paraId="0BB03E21" w14:textId="77777777" w:rsidR="000E2EFF" w:rsidRDefault="001411CE">
            <w:pPr>
              <w:spacing w:after="0" w:line="259" w:lineRule="auto"/>
              <w:ind w:left="0" w:right="368" w:firstLine="0"/>
              <w:jc w:val="center"/>
            </w:pPr>
            <w:r>
              <w:t xml:space="preserve">3 years </w:t>
            </w:r>
          </w:p>
        </w:tc>
        <w:tc>
          <w:tcPr>
            <w:tcW w:w="2916" w:type="dxa"/>
            <w:tcBorders>
              <w:top w:val="single" w:sz="3" w:space="0" w:color="000000"/>
              <w:left w:val="single" w:sz="3" w:space="0" w:color="000000"/>
              <w:bottom w:val="single" w:sz="3" w:space="0" w:color="000000"/>
              <w:right w:val="single" w:sz="3" w:space="0" w:color="000000"/>
            </w:tcBorders>
          </w:tcPr>
          <w:p w14:paraId="034C282C" w14:textId="77777777" w:rsidR="000E2EFF" w:rsidRDefault="001411CE">
            <w:pPr>
              <w:spacing w:after="0" w:line="259" w:lineRule="auto"/>
              <w:ind w:left="0" w:right="369" w:firstLine="0"/>
              <w:jc w:val="center"/>
            </w:pPr>
            <w:r>
              <w:t xml:space="preserve">1 year </w:t>
            </w:r>
          </w:p>
        </w:tc>
      </w:tr>
      <w:tr w:rsidR="000E2EFF" w14:paraId="698DF297" w14:textId="77777777">
        <w:trPr>
          <w:trHeight w:val="396"/>
        </w:trPr>
        <w:tc>
          <w:tcPr>
            <w:tcW w:w="2916" w:type="dxa"/>
            <w:tcBorders>
              <w:top w:val="single" w:sz="3" w:space="0" w:color="000000"/>
              <w:left w:val="single" w:sz="3" w:space="0" w:color="000000"/>
              <w:bottom w:val="single" w:sz="3" w:space="0" w:color="000000"/>
              <w:right w:val="single" w:sz="3" w:space="0" w:color="000000"/>
            </w:tcBorders>
          </w:tcPr>
          <w:p w14:paraId="7568551E" w14:textId="77777777" w:rsidR="000E2EFF" w:rsidRDefault="001411CE">
            <w:pPr>
              <w:spacing w:after="0" w:line="259" w:lineRule="auto"/>
              <w:ind w:left="128" w:firstLine="0"/>
            </w:pPr>
            <w:r>
              <w:t xml:space="preserve">ASC Vice-Treasurer </w:t>
            </w:r>
          </w:p>
        </w:tc>
        <w:tc>
          <w:tcPr>
            <w:tcW w:w="2920" w:type="dxa"/>
            <w:tcBorders>
              <w:top w:val="single" w:sz="3" w:space="0" w:color="000000"/>
              <w:left w:val="single" w:sz="3" w:space="0" w:color="000000"/>
              <w:bottom w:val="single" w:sz="3" w:space="0" w:color="000000"/>
              <w:right w:val="single" w:sz="3" w:space="0" w:color="000000"/>
            </w:tcBorders>
          </w:tcPr>
          <w:p w14:paraId="3E965B02" w14:textId="77777777" w:rsidR="000E2EFF" w:rsidRDefault="001411CE">
            <w:pPr>
              <w:spacing w:after="0" w:line="259" w:lineRule="auto"/>
              <w:ind w:left="0" w:right="368" w:firstLine="0"/>
              <w:jc w:val="center"/>
            </w:pPr>
            <w:r>
              <w:t xml:space="preserve">2 years </w:t>
            </w:r>
          </w:p>
        </w:tc>
        <w:tc>
          <w:tcPr>
            <w:tcW w:w="2916" w:type="dxa"/>
            <w:tcBorders>
              <w:top w:val="single" w:sz="3" w:space="0" w:color="000000"/>
              <w:left w:val="single" w:sz="3" w:space="0" w:color="000000"/>
              <w:bottom w:val="single" w:sz="3" w:space="0" w:color="000000"/>
              <w:right w:val="single" w:sz="3" w:space="0" w:color="000000"/>
            </w:tcBorders>
          </w:tcPr>
          <w:p w14:paraId="292E1FFD" w14:textId="77777777" w:rsidR="000E2EFF" w:rsidRDefault="001411CE">
            <w:pPr>
              <w:spacing w:after="0" w:line="259" w:lineRule="auto"/>
              <w:ind w:left="0" w:right="369" w:firstLine="0"/>
              <w:jc w:val="center"/>
            </w:pPr>
            <w:r>
              <w:t xml:space="preserve">1 year </w:t>
            </w:r>
          </w:p>
        </w:tc>
      </w:tr>
      <w:tr w:rsidR="000E2EFF" w14:paraId="32FCC344"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05A08837" w14:textId="77777777" w:rsidR="000E2EFF" w:rsidRDefault="001411CE">
            <w:pPr>
              <w:spacing w:after="0" w:line="259" w:lineRule="auto"/>
              <w:ind w:left="400" w:firstLine="0"/>
            </w:pPr>
            <w:r>
              <w:t xml:space="preserve">ASC Secretary </w:t>
            </w:r>
          </w:p>
        </w:tc>
        <w:tc>
          <w:tcPr>
            <w:tcW w:w="2920" w:type="dxa"/>
            <w:tcBorders>
              <w:top w:val="single" w:sz="3" w:space="0" w:color="000000"/>
              <w:left w:val="single" w:sz="3" w:space="0" w:color="000000"/>
              <w:bottom w:val="single" w:sz="3" w:space="0" w:color="000000"/>
              <w:right w:val="single" w:sz="3" w:space="0" w:color="000000"/>
            </w:tcBorders>
          </w:tcPr>
          <w:p w14:paraId="7A965508" w14:textId="77777777" w:rsidR="000E2EFF" w:rsidRDefault="001411CE">
            <w:pPr>
              <w:spacing w:after="0" w:line="259" w:lineRule="auto"/>
              <w:ind w:left="612" w:firstLine="0"/>
            </w:pPr>
            <w:r>
              <w:t xml:space="preserve">   1 year </w:t>
            </w:r>
          </w:p>
        </w:tc>
        <w:tc>
          <w:tcPr>
            <w:tcW w:w="2916" w:type="dxa"/>
            <w:tcBorders>
              <w:top w:val="single" w:sz="3" w:space="0" w:color="000000"/>
              <w:left w:val="single" w:sz="3" w:space="0" w:color="000000"/>
              <w:bottom w:val="single" w:sz="3" w:space="0" w:color="000000"/>
              <w:right w:val="single" w:sz="3" w:space="0" w:color="000000"/>
            </w:tcBorders>
          </w:tcPr>
          <w:p w14:paraId="744916CE" w14:textId="77777777" w:rsidR="000E2EFF" w:rsidRDefault="001411CE">
            <w:pPr>
              <w:spacing w:after="0" w:line="259" w:lineRule="auto"/>
              <w:ind w:left="0" w:right="369" w:firstLine="0"/>
              <w:jc w:val="center"/>
            </w:pPr>
            <w:r>
              <w:t xml:space="preserve">1 year </w:t>
            </w:r>
          </w:p>
        </w:tc>
      </w:tr>
      <w:tr w:rsidR="000E2EFF" w14:paraId="2F1EB335" w14:textId="77777777">
        <w:trPr>
          <w:trHeight w:val="396"/>
        </w:trPr>
        <w:tc>
          <w:tcPr>
            <w:tcW w:w="2916" w:type="dxa"/>
            <w:tcBorders>
              <w:top w:val="single" w:sz="3" w:space="0" w:color="000000"/>
              <w:left w:val="single" w:sz="3" w:space="0" w:color="000000"/>
              <w:bottom w:val="single" w:sz="3" w:space="0" w:color="000000"/>
              <w:right w:val="single" w:sz="3" w:space="0" w:color="000000"/>
            </w:tcBorders>
          </w:tcPr>
          <w:p w14:paraId="25DBC6DF" w14:textId="77777777" w:rsidR="000E2EFF" w:rsidRDefault="001411CE">
            <w:pPr>
              <w:spacing w:after="0" w:line="259" w:lineRule="auto"/>
              <w:ind w:left="92" w:firstLine="0"/>
            </w:pPr>
            <w:r>
              <w:t xml:space="preserve">ASC Parliamentarian </w:t>
            </w:r>
          </w:p>
        </w:tc>
        <w:tc>
          <w:tcPr>
            <w:tcW w:w="2920" w:type="dxa"/>
            <w:tcBorders>
              <w:top w:val="single" w:sz="3" w:space="0" w:color="000000"/>
              <w:left w:val="single" w:sz="3" w:space="0" w:color="000000"/>
              <w:bottom w:val="single" w:sz="3" w:space="0" w:color="000000"/>
              <w:right w:val="single" w:sz="3" w:space="0" w:color="000000"/>
            </w:tcBorders>
          </w:tcPr>
          <w:p w14:paraId="7B691134" w14:textId="77777777" w:rsidR="000E2EFF" w:rsidRDefault="001411CE">
            <w:pPr>
              <w:spacing w:after="0" w:line="259" w:lineRule="auto"/>
              <w:ind w:left="0" w:right="368" w:firstLine="0"/>
              <w:jc w:val="center"/>
            </w:pPr>
            <w:r>
              <w:t xml:space="preserve">2 years </w:t>
            </w:r>
          </w:p>
        </w:tc>
        <w:tc>
          <w:tcPr>
            <w:tcW w:w="2916" w:type="dxa"/>
            <w:tcBorders>
              <w:top w:val="single" w:sz="3" w:space="0" w:color="000000"/>
              <w:left w:val="single" w:sz="3" w:space="0" w:color="000000"/>
              <w:bottom w:val="single" w:sz="3" w:space="0" w:color="000000"/>
              <w:right w:val="single" w:sz="3" w:space="0" w:color="000000"/>
            </w:tcBorders>
          </w:tcPr>
          <w:p w14:paraId="08C600F0" w14:textId="77777777" w:rsidR="000E2EFF" w:rsidRDefault="001411CE">
            <w:pPr>
              <w:spacing w:after="0" w:line="259" w:lineRule="auto"/>
              <w:ind w:left="0" w:right="369" w:firstLine="0"/>
              <w:jc w:val="center"/>
            </w:pPr>
            <w:r>
              <w:t xml:space="preserve">1 year </w:t>
            </w:r>
          </w:p>
        </w:tc>
      </w:tr>
      <w:tr w:rsidR="000E2EFF" w14:paraId="7CE7F18D"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47CDBEB0" w14:textId="77777777" w:rsidR="000E2EFF" w:rsidRDefault="001411CE">
            <w:pPr>
              <w:spacing w:after="0" w:line="259" w:lineRule="auto"/>
              <w:ind w:left="0" w:right="359" w:firstLine="0"/>
              <w:jc w:val="center"/>
            </w:pPr>
            <w:r>
              <w:t xml:space="preserve">RCM </w:t>
            </w:r>
          </w:p>
        </w:tc>
        <w:tc>
          <w:tcPr>
            <w:tcW w:w="2920" w:type="dxa"/>
            <w:tcBorders>
              <w:top w:val="single" w:sz="3" w:space="0" w:color="000000"/>
              <w:left w:val="single" w:sz="3" w:space="0" w:color="000000"/>
              <w:bottom w:val="single" w:sz="3" w:space="0" w:color="000000"/>
              <w:right w:val="single" w:sz="3" w:space="0" w:color="000000"/>
            </w:tcBorders>
          </w:tcPr>
          <w:p w14:paraId="3B1935E3" w14:textId="77777777" w:rsidR="000E2EFF" w:rsidRDefault="001411CE">
            <w:pPr>
              <w:spacing w:after="0" w:line="259" w:lineRule="auto"/>
              <w:ind w:left="0" w:right="368" w:firstLine="0"/>
              <w:jc w:val="center"/>
            </w:pPr>
            <w:r>
              <w:t xml:space="preserve">3 years </w:t>
            </w:r>
          </w:p>
        </w:tc>
        <w:tc>
          <w:tcPr>
            <w:tcW w:w="2916" w:type="dxa"/>
            <w:tcBorders>
              <w:top w:val="single" w:sz="3" w:space="0" w:color="000000"/>
              <w:left w:val="single" w:sz="3" w:space="0" w:color="000000"/>
              <w:bottom w:val="single" w:sz="3" w:space="0" w:color="000000"/>
              <w:right w:val="single" w:sz="3" w:space="0" w:color="000000"/>
            </w:tcBorders>
          </w:tcPr>
          <w:p w14:paraId="51351809" w14:textId="77777777" w:rsidR="000E2EFF" w:rsidRDefault="001411CE">
            <w:pPr>
              <w:spacing w:after="0" w:line="259" w:lineRule="auto"/>
              <w:ind w:left="0" w:right="369" w:firstLine="0"/>
              <w:jc w:val="center"/>
            </w:pPr>
            <w:r>
              <w:t xml:space="preserve">1 year </w:t>
            </w:r>
          </w:p>
        </w:tc>
      </w:tr>
      <w:tr w:rsidR="000E2EFF" w14:paraId="34CBDE4B" w14:textId="77777777">
        <w:trPr>
          <w:trHeight w:val="396"/>
        </w:trPr>
        <w:tc>
          <w:tcPr>
            <w:tcW w:w="2916" w:type="dxa"/>
            <w:tcBorders>
              <w:top w:val="single" w:sz="3" w:space="0" w:color="000000"/>
              <w:left w:val="single" w:sz="3" w:space="0" w:color="000000"/>
              <w:bottom w:val="single" w:sz="3" w:space="0" w:color="000000"/>
              <w:right w:val="single" w:sz="3" w:space="0" w:color="000000"/>
            </w:tcBorders>
          </w:tcPr>
          <w:p w14:paraId="692A97B8" w14:textId="77777777" w:rsidR="000E2EFF" w:rsidRDefault="001411CE">
            <w:pPr>
              <w:spacing w:after="0" w:line="259" w:lineRule="auto"/>
              <w:ind w:left="372" w:firstLine="0"/>
            </w:pPr>
            <w:r>
              <w:t xml:space="preserve">RCM Alternate </w:t>
            </w:r>
          </w:p>
        </w:tc>
        <w:tc>
          <w:tcPr>
            <w:tcW w:w="2920" w:type="dxa"/>
            <w:tcBorders>
              <w:top w:val="single" w:sz="3" w:space="0" w:color="000000"/>
              <w:left w:val="single" w:sz="3" w:space="0" w:color="000000"/>
              <w:bottom w:val="single" w:sz="3" w:space="0" w:color="000000"/>
              <w:right w:val="single" w:sz="3" w:space="0" w:color="000000"/>
            </w:tcBorders>
          </w:tcPr>
          <w:p w14:paraId="220B6475" w14:textId="77777777" w:rsidR="000E2EFF" w:rsidRDefault="001411CE">
            <w:pPr>
              <w:spacing w:after="0" w:line="259" w:lineRule="auto"/>
              <w:ind w:left="0" w:right="368" w:firstLine="0"/>
              <w:jc w:val="center"/>
            </w:pPr>
            <w:r>
              <w:t xml:space="preserve">3 years </w:t>
            </w:r>
          </w:p>
        </w:tc>
        <w:tc>
          <w:tcPr>
            <w:tcW w:w="2916" w:type="dxa"/>
            <w:tcBorders>
              <w:top w:val="single" w:sz="3" w:space="0" w:color="000000"/>
              <w:left w:val="single" w:sz="3" w:space="0" w:color="000000"/>
              <w:bottom w:val="single" w:sz="3" w:space="0" w:color="000000"/>
              <w:right w:val="single" w:sz="3" w:space="0" w:color="000000"/>
            </w:tcBorders>
          </w:tcPr>
          <w:p w14:paraId="2A19A496" w14:textId="77777777" w:rsidR="000E2EFF" w:rsidRDefault="001411CE">
            <w:pPr>
              <w:spacing w:after="0" w:line="259" w:lineRule="auto"/>
              <w:ind w:left="0" w:right="369" w:firstLine="0"/>
              <w:jc w:val="center"/>
            </w:pPr>
            <w:r>
              <w:t xml:space="preserve">1 year </w:t>
            </w:r>
          </w:p>
        </w:tc>
      </w:tr>
      <w:tr w:rsidR="000E2EFF" w14:paraId="7A3673A5" w14:textId="77777777">
        <w:trPr>
          <w:trHeight w:val="420"/>
        </w:trPr>
        <w:tc>
          <w:tcPr>
            <w:tcW w:w="2916" w:type="dxa"/>
            <w:tcBorders>
              <w:top w:val="single" w:sz="3" w:space="0" w:color="000000"/>
              <w:left w:val="single" w:sz="3" w:space="0" w:color="000000"/>
              <w:bottom w:val="single" w:sz="3" w:space="0" w:color="000000"/>
              <w:right w:val="single" w:sz="3" w:space="0" w:color="000000"/>
            </w:tcBorders>
          </w:tcPr>
          <w:p w14:paraId="0C1BA7E2" w14:textId="77777777" w:rsidR="000E2EFF" w:rsidRDefault="001411CE">
            <w:pPr>
              <w:spacing w:after="0" w:line="259" w:lineRule="auto"/>
              <w:ind w:left="332" w:firstLine="0"/>
            </w:pPr>
            <w:r>
              <w:t xml:space="preserve">VRCC Delegate </w:t>
            </w:r>
          </w:p>
        </w:tc>
        <w:tc>
          <w:tcPr>
            <w:tcW w:w="2920" w:type="dxa"/>
            <w:tcBorders>
              <w:top w:val="single" w:sz="3" w:space="0" w:color="000000"/>
              <w:left w:val="single" w:sz="3" w:space="0" w:color="000000"/>
              <w:bottom w:val="single" w:sz="3" w:space="0" w:color="000000"/>
              <w:right w:val="single" w:sz="3" w:space="0" w:color="000000"/>
            </w:tcBorders>
          </w:tcPr>
          <w:p w14:paraId="1C044B44" w14:textId="77777777" w:rsidR="000E2EFF" w:rsidRDefault="001411CE">
            <w:pPr>
              <w:spacing w:after="0" w:line="259" w:lineRule="auto"/>
              <w:ind w:left="0" w:right="368" w:firstLine="0"/>
              <w:jc w:val="center"/>
            </w:pPr>
            <w:r>
              <w:t xml:space="preserve">3 years </w:t>
            </w:r>
          </w:p>
        </w:tc>
        <w:tc>
          <w:tcPr>
            <w:tcW w:w="2916" w:type="dxa"/>
            <w:tcBorders>
              <w:top w:val="single" w:sz="3" w:space="0" w:color="000000"/>
              <w:left w:val="single" w:sz="3" w:space="0" w:color="000000"/>
              <w:bottom w:val="single" w:sz="3" w:space="0" w:color="000000"/>
              <w:right w:val="single" w:sz="3" w:space="0" w:color="000000"/>
            </w:tcBorders>
          </w:tcPr>
          <w:p w14:paraId="6BC83216" w14:textId="77777777" w:rsidR="000E2EFF" w:rsidRDefault="001411CE">
            <w:pPr>
              <w:spacing w:after="0" w:line="259" w:lineRule="auto"/>
              <w:ind w:left="0" w:right="369" w:firstLine="0"/>
              <w:jc w:val="center"/>
            </w:pPr>
            <w:r>
              <w:t xml:space="preserve">1 year </w:t>
            </w:r>
          </w:p>
        </w:tc>
      </w:tr>
      <w:tr w:rsidR="000E2EFF" w14:paraId="6FCF0B10" w14:textId="77777777">
        <w:trPr>
          <w:trHeight w:val="564"/>
        </w:trPr>
        <w:tc>
          <w:tcPr>
            <w:tcW w:w="2916" w:type="dxa"/>
            <w:tcBorders>
              <w:top w:val="single" w:sz="3" w:space="0" w:color="000000"/>
              <w:left w:val="single" w:sz="3" w:space="0" w:color="000000"/>
              <w:bottom w:val="single" w:sz="3" w:space="0" w:color="000000"/>
              <w:right w:val="single" w:sz="3" w:space="0" w:color="000000"/>
            </w:tcBorders>
          </w:tcPr>
          <w:p w14:paraId="15FF7250" w14:textId="77777777" w:rsidR="000E2EFF" w:rsidRDefault="001411CE">
            <w:pPr>
              <w:spacing w:after="0" w:line="259" w:lineRule="auto"/>
              <w:ind w:left="672" w:hanging="340"/>
            </w:pPr>
            <w:r>
              <w:t xml:space="preserve">VRCC Delegate Alternate </w:t>
            </w:r>
          </w:p>
        </w:tc>
        <w:tc>
          <w:tcPr>
            <w:tcW w:w="2920" w:type="dxa"/>
            <w:tcBorders>
              <w:top w:val="single" w:sz="3" w:space="0" w:color="000000"/>
              <w:left w:val="single" w:sz="3" w:space="0" w:color="000000"/>
              <w:bottom w:val="single" w:sz="3" w:space="0" w:color="000000"/>
              <w:right w:val="single" w:sz="3" w:space="0" w:color="000000"/>
            </w:tcBorders>
          </w:tcPr>
          <w:p w14:paraId="03D113CC" w14:textId="77777777" w:rsidR="000E2EFF" w:rsidRDefault="001411CE">
            <w:pPr>
              <w:spacing w:after="0" w:line="259" w:lineRule="auto"/>
              <w:ind w:left="0" w:right="368" w:firstLine="0"/>
              <w:jc w:val="center"/>
            </w:pPr>
            <w:r>
              <w:t xml:space="preserve">3 years </w:t>
            </w:r>
          </w:p>
        </w:tc>
        <w:tc>
          <w:tcPr>
            <w:tcW w:w="2916" w:type="dxa"/>
            <w:tcBorders>
              <w:top w:val="single" w:sz="3" w:space="0" w:color="000000"/>
              <w:left w:val="single" w:sz="3" w:space="0" w:color="000000"/>
              <w:bottom w:val="single" w:sz="3" w:space="0" w:color="000000"/>
              <w:right w:val="single" w:sz="3" w:space="0" w:color="000000"/>
            </w:tcBorders>
          </w:tcPr>
          <w:p w14:paraId="06F13D73" w14:textId="77777777" w:rsidR="000E2EFF" w:rsidRDefault="001411CE">
            <w:pPr>
              <w:spacing w:after="0" w:line="259" w:lineRule="auto"/>
              <w:ind w:left="0" w:right="369" w:firstLine="0"/>
              <w:jc w:val="center"/>
            </w:pPr>
            <w:r>
              <w:t xml:space="preserve">1 year </w:t>
            </w:r>
          </w:p>
        </w:tc>
      </w:tr>
      <w:tr w:rsidR="000E2EFF" w14:paraId="49C4E579" w14:textId="77777777">
        <w:trPr>
          <w:trHeight w:val="396"/>
        </w:trPr>
        <w:tc>
          <w:tcPr>
            <w:tcW w:w="2916" w:type="dxa"/>
            <w:tcBorders>
              <w:top w:val="single" w:sz="3" w:space="0" w:color="000000"/>
              <w:left w:val="single" w:sz="3" w:space="0" w:color="000000"/>
              <w:bottom w:val="single" w:sz="3" w:space="0" w:color="000000"/>
              <w:right w:val="single" w:sz="3" w:space="0" w:color="000000"/>
            </w:tcBorders>
          </w:tcPr>
          <w:p w14:paraId="74E85E0B" w14:textId="77777777" w:rsidR="000E2EFF" w:rsidRDefault="001411CE">
            <w:pPr>
              <w:spacing w:after="0" w:line="259" w:lineRule="auto"/>
              <w:ind w:left="0" w:right="357" w:firstLine="0"/>
              <w:jc w:val="center"/>
            </w:pPr>
            <w:r>
              <w:t xml:space="preserve">Webmaster </w:t>
            </w:r>
          </w:p>
        </w:tc>
        <w:tc>
          <w:tcPr>
            <w:tcW w:w="2920" w:type="dxa"/>
            <w:tcBorders>
              <w:top w:val="single" w:sz="3" w:space="0" w:color="000000"/>
              <w:left w:val="single" w:sz="3" w:space="0" w:color="000000"/>
              <w:bottom w:val="single" w:sz="3" w:space="0" w:color="000000"/>
              <w:right w:val="single" w:sz="3" w:space="0" w:color="000000"/>
            </w:tcBorders>
          </w:tcPr>
          <w:p w14:paraId="116CC84E" w14:textId="77777777" w:rsidR="000E2EFF" w:rsidRDefault="001411CE">
            <w:pPr>
              <w:spacing w:after="0" w:line="259" w:lineRule="auto"/>
              <w:ind w:left="0" w:right="368" w:firstLine="0"/>
              <w:jc w:val="center"/>
            </w:pPr>
            <w:r>
              <w:t xml:space="preserve">2 years </w:t>
            </w:r>
          </w:p>
        </w:tc>
        <w:tc>
          <w:tcPr>
            <w:tcW w:w="2916" w:type="dxa"/>
            <w:tcBorders>
              <w:top w:val="single" w:sz="3" w:space="0" w:color="000000"/>
              <w:left w:val="single" w:sz="3" w:space="0" w:color="000000"/>
              <w:bottom w:val="single" w:sz="3" w:space="0" w:color="000000"/>
              <w:right w:val="single" w:sz="3" w:space="0" w:color="000000"/>
            </w:tcBorders>
          </w:tcPr>
          <w:p w14:paraId="154D1901" w14:textId="77777777" w:rsidR="000E2EFF" w:rsidRDefault="001411CE">
            <w:pPr>
              <w:spacing w:after="0" w:line="259" w:lineRule="auto"/>
              <w:ind w:left="0" w:right="369" w:firstLine="0"/>
              <w:jc w:val="center"/>
            </w:pPr>
            <w:r>
              <w:t xml:space="preserve">1 year </w:t>
            </w:r>
          </w:p>
        </w:tc>
      </w:tr>
    </w:tbl>
    <w:p w14:paraId="21A42FF2" w14:textId="77777777" w:rsidR="000E2EFF" w:rsidRDefault="001411CE">
      <w:pPr>
        <w:spacing w:after="0" w:line="259" w:lineRule="auto"/>
        <w:ind w:left="360" w:firstLine="0"/>
      </w:pPr>
      <w:r>
        <w:rPr>
          <w:b/>
          <w:sz w:val="38"/>
        </w:rPr>
        <w:t xml:space="preserve"> </w:t>
      </w:r>
    </w:p>
    <w:p w14:paraId="32D01A5A" w14:textId="77777777" w:rsidR="000E2EFF" w:rsidRDefault="001411CE">
      <w:pPr>
        <w:spacing w:after="137"/>
        <w:ind w:left="490" w:right="1077"/>
      </w:pPr>
      <w:r>
        <w:t xml:space="preserve">All members appointed to temporary positions </w:t>
      </w:r>
      <w:r>
        <w:rPr>
          <w:b/>
        </w:rPr>
        <w:t xml:space="preserve">shall </w:t>
      </w:r>
      <w:r>
        <w:t xml:space="preserve">have met the clean time qualification of said position. </w:t>
      </w:r>
    </w:p>
    <w:p w14:paraId="748FB473" w14:textId="77777777" w:rsidR="000E2EFF" w:rsidRDefault="001411CE">
      <w:pPr>
        <w:pStyle w:val="Heading3"/>
        <w:ind w:left="850"/>
      </w:pPr>
      <w:bookmarkStart w:id="24" w:name="_Toc143179254"/>
      <w:r>
        <w:t>A.</w:t>
      </w:r>
      <w:r>
        <w:rPr>
          <w:rFonts w:ascii="Arial" w:eastAsia="Arial" w:hAnsi="Arial" w:cs="Arial"/>
        </w:rPr>
        <w:t xml:space="preserve"> </w:t>
      </w:r>
      <w:r>
        <w:t>GSR’s</w:t>
      </w:r>
      <w:bookmarkEnd w:id="24"/>
      <w:r>
        <w:t xml:space="preserve"> </w:t>
      </w:r>
    </w:p>
    <w:p w14:paraId="480AA41A" w14:textId="6747FE69" w:rsidR="000E2EFF" w:rsidRDefault="001411CE">
      <w:pPr>
        <w:ind w:left="1920" w:right="1077" w:hanging="360"/>
      </w:pPr>
      <w:r>
        <w:t>a.</w:t>
      </w:r>
      <w:r>
        <w:rPr>
          <w:rFonts w:ascii="Arial" w:eastAsia="Arial" w:hAnsi="Arial" w:cs="Arial"/>
        </w:rPr>
        <w:t xml:space="preserve"> </w:t>
      </w:r>
      <w:r>
        <w:t xml:space="preserve">No GSR shall make copies of IP’s or other NA related literature that is available for sale from WSO/NAWS or ASC </w:t>
      </w:r>
      <w:r w:rsidR="00ED748B">
        <w:t>literature.</w:t>
      </w:r>
      <w:r>
        <w:t xml:space="preserve"> </w:t>
      </w:r>
    </w:p>
    <w:p w14:paraId="5B464AE4" w14:textId="77777777" w:rsidR="000E2EFF" w:rsidRDefault="001411CE">
      <w:pPr>
        <w:pStyle w:val="Heading3"/>
        <w:ind w:left="850"/>
      </w:pPr>
      <w:bookmarkStart w:id="25" w:name="_Toc143179255"/>
      <w:r>
        <w:t>B.</w:t>
      </w:r>
      <w:r>
        <w:rPr>
          <w:rFonts w:ascii="Arial" w:eastAsia="Arial" w:hAnsi="Arial" w:cs="Arial"/>
        </w:rPr>
        <w:t xml:space="preserve"> </w:t>
      </w:r>
      <w:r>
        <w:t>ASC Chairperson</w:t>
      </w:r>
      <w:bookmarkEnd w:id="25"/>
      <w:r>
        <w:t xml:space="preserve"> </w:t>
      </w:r>
    </w:p>
    <w:p w14:paraId="32B3F7AD" w14:textId="2CA3679D" w:rsidR="000E2EFF" w:rsidRDefault="00AF50DA" w:rsidP="00AF50DA">
      <w:pPr>
        <w:pStyle w:val="Heading3"/>
      </w:pPr>
      <w:r>
        <w:tab/>
      </w:r>
      <w:r>
        <w:tab/>
      </w:r>
      <w:r>
        <w:tab/>
      </w:r>
      <w:r w:rsidR="001411CE">
        <w:t>1.</w:t>
      </w:r>
      <w:r w:rsidR="001411CE">
        <w:rPr>
          <w:rFonts w:ascii="Arial" w:eastAsia="Arial" w:hAnsi="Arial" w:cs="Arial"/>
        </w:rPr>
        <w:t xml:space="preserve"> </w:t>
      </w:r>
      <w:r w:rsidR="001411CE">
        <w:t xml:space="preserve">Qualification </w:t>
      </w:r>
    </w:p>
    <w:p w14:paraId="3D318270" w14:textId="77777777" w:rsidR="000E2EFF" w:rsidRDefault="001411CE">
      <w:pPr>
        <w:numPr>
          <w:ilvl w:val="0"/>
          <w:numId w:val="15"/>
        </w:numPr>
        <w:ind w:left="2160" w:right="1077" w:hanging="360"/>
      </w:pPr>
      <w:r>
        <w:t xml:space="preserve">Have the willingness to serve. </w:t>
      </w:r>
    </w:p>
    <w:p w14:paraId="2F65CD51" w14:textId="77777777" w:rsidR="000E2EFF" w:rsidRDefault="001411CE">
      <w:pPr>
        <w:numPr>
          <w:ilvl w:val="0"/>
          <w:numId w:val="15"/>
        </w:numPr>
        <w:ind w:left="2160" w:right="1077" w:hanging="360"/>
      </w:pPr>
      <w:r>
        <w:t xml:space="preserve">Have two (2) years clean time. </w:t>
      </w:r>
    </w:p>
    <w:p w14:paraId="6F8272F7" w14:textId="77777777" w:rsidR="000E2EFF" w:rsidRDefault="001411CE">
      <w:pPr>
        <w:numPr>
          <w:ilvl w:val="0"/>
          <w:numId w:val="15"/>
        </w:numPr>
        <w:ind w:left="2160" w:right="1077" w:hanging="360"/>
      </w:pPr>
      <w:r>
        <w:t xml:space="preserve">Have a working knowledge of the 12 Steps, 12 Traditions, 12 Concepts of NA and this PASCNA Handbook. </w:t>
      </w:r>
    </w:p>
    <w:p w14:paraId="7A816610" w14:textId="77777777" w:rsidR="000E2EFF" w:rsidRDefault="001411CE">
      <w:pPr>
        <w:numPr>
          <w:ilvl w:val="0"/>
          <w:numId w:val="15"/>
        </w:numPr>
        <w:ind w:left="2160" w:right="1077" w:hanging="360"/>
      </w:pPr>
      <w:r>
        <w:t xml:space="preserve">Attend NA meetings on a regular basis. </w:t>
      </w:r>
    </w:p>
    <w:p w14:paraId="51356939" w14:textId="77777777" w:rsidR="000E2EFF" w:rsidRDefault="001411CE">
      <w:pPr>
        <w:numPr>
          <w:ilvl w:val="0"/>
          <w:numId w:val="15"/>
        </w:numPr>
        <w:ind w:left="2160" w:right="1077" w:hanging="360"/>
      </w:pPr>
      <w:r>
        <w:lastRenderedPageBreak/>
        <w:t xml:space="preserve">Have a commitment to service as shown by experience as a member of other NA service committees, and contributions to the continuation and growth of the NA fellowship. </w:t>
      </w:r>
    </w:p>
    <w:p w14:paraId="0912A1D4" w14:textId="77777777" w:rsidR="000E2EFF" w:rsidRDefault="001411CE">
      <w:pPr>
        <w:numPr>
          <w:ilvl w:val="0"/>
          <w:numId w:val="15"/>
        </w:numPr>
        <w:ind w:left="2160" w:right="1077" w:hanging="360"/>
      </w:pPr>
      <w:r>
        <w:t xml:space="preserve">Have the ability to deal with issues both inside and outside the fellowship that affect the continuation and growth of NA. </w:t>
      </w:r>
    </w:p>
    <w:p w14:paraId="2AD6E7A2" w14:textId="50EC37B3" w:rsidR="000E2EFF" w:rsidRDefault="001411CE" w:rsidP="00A1780F">
      <w:pPr>
        <w:numPr>
          <w:ilvl w:val="0"/>
          <w:numId w:val="15"/>
        </w:numPr>
        <w:ind w:left="2160" w:right="290" w:hanging="360"/>
      </w:pPr>
      <w:r w:rsidRPr="003B0EA6">
        <w:rPr>
          <w:strike/>
          <w:color w:val="FF0000"/>
        </w:rPr>
        <w:t>Have one (1) year of service experience at the ASC level</w:t>
      </w:r>
      <w:r>
        <w:t xml:space="preserve">. </w:t>
      </w:r>
      <w:r w:rsidR="00A1780F" w:rsidRPr="00A1780F">
        <w:rPr>
          <w:b/>
          <w:bCs/>
          <w:color w:val="FF0000"/>
        </w:rPr>
        <w:t>See Addendum 1</w:t>
      </w:r>
    </w:p>
    <w:p w14:paraId="1180EC60" w14:textId="77777777" w:rsidR="000E2EFF" w:rsidRDefault="001411CE">
      <w:pPr>
        <w:numPr>
          <w:ilvl w:val="0"/>
          <w:numId w:val="15"/>
        </w:numPr>
        <w:spacing w:after="38"/>
        <w:ind w:left="2160" w:right="1077" w:hanging="360"/>
      </w:pPr>
      <w:r>
        <w:t>Meet the following:</w:t>
      </w:r>
      <w:r>
        <w:rPr>
          <w:vertAlign w:val="superscript"/>
        </w:rPr>
        <w:footnoteReference w:id="10"/>
      </w:r>
      <w:r>
        <w:rPr>
          <w:i/>
          <w:sz w:val="20"/>
        </w:rPr>
        <w:t xml:space="preserve"> </w:t>
      </w:r>
    </w:p>
    <w:p w14:paraId="19F8CD09" w14:textId="77777777" w:rsidR="000E2EFF" w:rsidRDefault="001411CE" w:rsidP="00AF50DA">
      <w:pPr>
        <w:spacing w:after="5" w:line="280" w:lineRule="auto"/>
        <w:ind w:left="2520" w:right="1086" w:hanging="360"/>
        <w:jc w:val="both"/>
      </w:pPr>
      <w:r>
        <w:t>01)</w:t>
      </w:r>
      <w:r>
        <w:rPr>
          <w:rFonts w:ascii="Arial" w:eastAsia="Arial" w:hAnsi="Arial" w:cs="Arial"/>
        </w:rPr>
        <w:t xml:space="preserve"> </w:t>
      </w:r>
      <w:r>
        <w:t xml:space="preserve">One (1) year prior service involvement as: ASC Vice- Chairperson, any Subcommittee Chairperson, Group Service Representative (GSR), former ASC Chairperson, any elected position, any member service on any subcommittee (prior service qualifies candidates). </w:t>
      </w:r>
    </w:p>
    <w:p w14:paraId="78DE818C" w14:textId="77777777" w:rsidR="000E2EFF" w:rsidRDefault="001411CE" w:rsidP="00AF50DA">
      <w:pPr>
        <w:pStyle w:val="Heading3"/>
        <w:ind w:left="1800" w:hanging="360"/>
      </w:pPr>
      <w:bookmarkStart w:id="26" w:name="_Toc143177387"/>
      <w:bookmarkStart w:id="27" w:name="_Toc143179256"/>
      <w:r>
        <w:t>2.</w:t>
      </w:r>
      <w:r>
        <w:rPr>
          <w:rFonts w:ascii="Arial" w:eastAsia="Arial" w:hAnsi="Arial" w:cs="Arial"/>
        </w:rPr>
        <w:t xml:space="preserve"> </w:t>
      </w:r>
      <w:r>
        <w:t>Duties</w:t>
      </w:r>
      <w:bookmarkEnd w:id="26"/>
      <w:bookmarkEnd w:id="27"/>
      <w:r>
        <w:t xml:space="preserve"> </w:t>
      </w:r>
    </w:p>
    <w:p w14:paraId="0B1CC94E" w14:textId="77777777" w:rsidR="000E2EFF" w:rsidRDefault="001411CE">
      <w:pPr>
        <w:numPr>
          <w:ilvl w:val="0"/>
          <w:numId w:val="16"/>
        </w:numPr>
        <w:ind w:left="2160" w:right="1077" w:hanging="360"/>
      </w:pPr>
      <w:r>
        <w:t xml:space="preserve">Chair each ASC meeting as per Section 2, Section 3 and Appendix B. “A Guide to Local Services in NA”. </w:t>
      </w:r>
    </w:p>
    <w:p w14:paraId="6A63691C" w14:textId="77777777" w:rsidR="000E2EFF" w:rsidRDefault="001411CE">
      <w:pPr>
        <w:numPr>
          <w:ilvl w:val="0"/>
          <w:numId w:val="16"/>
        </w:numPr>
        <w:spacing w:after="5" w:line="280" w:lineRule="auto"/>
        <w:ind w:left="2160" w:right="1077" w:hanging="360"/>
      </w:pPr>
      <w:r>
        <w:t xml:space="preserve">Cosign the ASC bank account (checks) and accompany the ASC Treasurer to the bank night deposit directly following each ASC meeting. </w:t>
      </w:r>
    </w:p>
    <w:p w14:paraId="02C444B9" w14:textId="77777777" w:rsidR="000E2EFF" w:rsidRDefault="001411CE">
      <w:pPr>
        <w:numPr>
          <w:ilvl w:val="0"/>
          <w:numId w:val="16"/>
        </w:numPr>
        <w:ind w:left="2160" w:right="1077" w:hanging="360"/>
      </w:pPr>
      <w:r>
        <w:t xml:space="preserve">The Area Chair will lock the deposit bag and carry only the deposit bag key. </w:t>
      </w:r>
    </w:p>
    <w:p w14:paraId="3E8D0FC0" w14:textId="77777777" w:rsidR="000E2EFF" w:rsidRDefault="001411CE">
      <w:pPr>
        <w:numPr>
          <w:ilvl w:val="0"/>
          <w:numId w:val="16"/>
        </w:numPr>
        <w:ind w:left="2160" w:right="1077" w:hanging="360"/>
      </w:pPr>
      <w:r>
        <w:t xml:space="preserve">Maintain regular contact with the Chairperson of each subcommittee. </w:t>
      </w:r>
    </w:p>
    <w:p w14:paraId="44A2087A" w14:textId="77777777" w:rsidR="000E2EFF" w:rsidRDefault="001411CE">
      <w:pPr>
        <w:numPr>
          <w:ilvl w:val="0"/>
          <w:numId w:val="16"/>
        </w:numPr>
        <w:spacing w:after="5" w:line="280" w:lineRule="auto"/>
        <w:ind w:left="2160" w:right="1077" w:hanging="360"/>
      </w:pPr>
      <w:r>
        <w:t xml:space="preserve">Approve ASC minutes prior to their distribution to the persons on the master mailing list as </w:t>
      </w:r>
      <w:r w:rsidR="007F60AB">
        <w:t>per Section 5, G</w:t>
      </w:r>
      <w:r w:rsidR="00AA2DBE">
        <w:t>2</w:t>
      </w:r>
      <w:r>
        <w:t xml:space="preserve">e (ASC Secretary duties). </w:t>
      </w:r>
    </w:p>
    <w:p w14:paraId="172C04FE" w14:textId="77777777" w:rsidR="000E2EFF" w:rsidRDefault="001411CE">
      <w:pPr>
        <w:numPr>
          <w:ilvl w:val="0"/>
          <w:numId w:val="16"/>
        </w:numPr>
        <w:ind w:left="2160" w:right="1077" w:hanging="360"/>
      </w:pPr>
      <w:r>
        <w:t xml:space="preserve">Act as ASC Historian. </w:t>
      </w:r>
    </w:p>
    <w:p w14:paraId="0EC8417E" w14:textId="77777777" w:rsidR="000E2EFF" w:rsidRDefault="001411CE">
      <w:pPr>
        <w:numPr>
          <w:ilvl w:val="1"/>
          <w:numId w:val="16"/>
        </w:numPr>
        <w:ind w:right="1077" w:hanging="540"/>
      </w:pPr>
      <w:r>
        <w:t xml:space="preserve">Retain two (2) copies of the completed minutes of each ASC meeting in the ASC archives. </w:t>
      </w:r>
    </w:p>
    <w:p w14:paraId="3385419C" w14:textId="77777777" w:rsidR="000E2EFF" w:rsidRDefault="001411CE">
      <w:pPr>
        <w:numPr>
          <w:ilvl w:val="1"/>
          <w:numId w:val="16"/>
        </w:numPr>
        <w:ind w:right="1077" w:hanging="540"/>
      </w:pPr>
      <w:r>
        <w:t xml:space="preserve">Keep and make reasonably available the key and passcode to the ASC archives. (Storage) </w:t>
      </w:r>
    </w:p>
    <w:p w14:paraId="1A32D86A" w14:textId="77777777" w:rsidR="000E2EFF" w:rsidRDefault="001411CE">
      <w:pPr>
        <w:numPr>
          <w:ilvl w:val="0"/>
          <w:numId w:val="16"/>
        </w:numPr>
        <w:ind w:right="1077" w:hanging="360"/>
      </w:pPr>
      <w:r>
        <w:t xml:space="preserve">The ASC Chairperson can change the order of the Subcommittee reports. </w:t>
      </w:r>
    </w:p>
    <w:p w14:paraId="2BA50CB6" w14:textId="77777777" w:rsidR="000E2EFF" w:rsidRDefault="001411CE">
      <w:pPr>
        <w:numPr>
          <w:ilvl w:val="0"/>
          <w:numId w:val="16"/>
        </w:numPr>
        <w:ind w:right="1077" w:hanging="360"/>
      </w:pPr>
      <w:r>
        <w:t xml:space="preserve">Have the password to the Area Website provided by the Web Master. </w:t>
      </w:r>
    </w:p>
    <w:p w14:paraId="75E5706A" w14:textId="77777777" w:rsidR="000E2EFF" w:rsidRDefault="001411CE">
      <w:pPr>
        <w:numPr>
          <w:ilvl w:val="0"/>
          <w:numId w:val="16"/>
        </w:numPr>
        <w:spacing w:after="34"/>
        <w:ind w:right="1077" w:hanging="360"/>
      </w:pPr>
      <w:r>
        <w:t>State point of appeal for out of order motions.</w:t>
      </w:r>
      <w:r>
        <w:rPr>
          <w:vertAlign w:val="superscript"/>
        </w:rPr>
        <w:footnoteReference w:id="11"/>
      </w:r>
      <w:r>
        <w:t xml:space="preserve"> </w:t>
      </w:r>
    </w:p>
    <w:p w14:paraId="7E168B97" w14:textId="77777777" w:rsidR="000E2EFF" w:rsidRDefault="001411CE">
      <w:pPr>
        <w:numPr>
          <w:ilvl w:val="0"/>
          <w:numId w:val="16"/>
        </w:numPr>
        <w:spacing w:after="66"/>
        <w:ind w:right="1077" w:hanging="360"/>
      </w:pPr>
      <w:r>
        <w:t>The ASC chairperson will refrain from expressing an opinion during discussion of ASC business.</w:t>
      </w:r>
      <w:r>
        <w:rPr>
          <w:vertAlign w:val="superscript"/>
        </w:rPr>
        <w:footnoteReference w:id="12"/>
      </w:r>
      <w:r>
        <w:t xml:space="preserve"> </w:t>
      </w:r>
    </w:p>
    <w:p w14:paraId="41F60E13" w14:textId="77777777" w:rsidR="000E2EFF" w:rsidRDefault="001411CE">
      <w:pPr>
        <w:spacing w:after="0" w:line="259" w:lineRule="auto"/>
        <w:ind w:left="360" w:firstLine="0"/>
      </w:pPr>
      <w:r>
        <w:rPr>
          <w:sz w:val="27"/>
        </w:rPr>
        <w:t xml:space="preserve"> </w:t>
      </w:r>
    </w:p>
    <w:p w14:paraId="1786D03D" w14:textId="77777777" w:rsidR="000E2EFF" w:rsidRDefault="001411CE">
      <w:pPr>
        <w:spacing w:after="0" w:line="259" w:lineRule="auto"/>
        <w:ind w:left="360" w:firstLine="0"/>
      </w:pPr>
      <w:r>
        <w:rPr>
          <w:sz w:val="27"/>
        </w:rPr>
        <w:lastRenderedPageBreak/>
        <w:t xml:space="preserve"> </w:t>
      </w:r>
    </w:p>
    <w:p w14:paraId="29EF65C4" w14:textId="77777777" w:rsidR="000E2EFF" w:rsidRDefault="001411CE">
      <w:pPr>
        <w:pStyle w:val="Heading3"/>
        <w:ind w:left="850"/>
      </w:pPr>
      <w:bookmarkStart w:id="28" w:name="_Toc143179257"/>
      <w:r>
        <w:t>C.</w:t>
      </w:r>
      <w:r>
        <w:rPr>
          <w:rFonts w:ascii="Arial" w:eastAsia="Arial" w:hAnsi="Arial" w:cs="Arial"/>
        </w:rPr>
        <w:t xml:space="preserve"> </w:t>
      </w:r>
      <w:r>
        <w:t>ASC Vice-Chairperson</w:t>
      </w:r>
      <w:bookmarkEnd w:id="28"/>
      <w:r>
        <w:t xml:space="preserve"> </w:t>
      </w:r>
    </w:p>
    <w:p w14:paraId="601FCD1E" w14:textId="77777777" w:rsidR="000E2EFF" w:rsidRDefault="001411CE" w:rsidP="00AF50DA">
      <w:pPr>
        <w:pStyle w:val="Heading3"/>
        <w:ind w:left="1800" w:hanging="360"/>
      </w:pPr>
      <w:r>
        <w:t>1.</w:t>
      </w:r>
      <w:r>
        <w:rPr>
          <w:rFonts w:ascii="Arial" w:eastAsia="Arial" w:hAnsi="Arial" w:cs="Arial"/>
        </w:rPr>
        <w:t xml:space="preserve"> </w:t>
      </w:r>
      <w:r>
        <w:t xml:space="preserve">Qualifications </w:t>
      </w:r>
    </w:p>
    <w:p w14:paraId="3F0CEB97" w14:textId="77777777" w:rsidR="000E2EFF" w:rsidRDefault="001411CE">
      <w:pPr>
        <w:numPr>
          <w:ilvl w:val="0"/>
          <w:numId w:val="17"/>
        </w:numPr>
        <w:ind w:right="1077" w:hanging="360"/>
      </w:pPr>
      <w:r>
        <w:t xml:space="preserve">Have the willingness to serve. </w:t>
      </w:r>
    </w:p>
    <w:p w14:paraId="6DB6C4B6" w14:textId="77777777" w:rsidR="000E2EFF" w:rsidRDefault="001411CE">
      <w:pPr>
        <w:numPr>
          <w:ilvl w:val="0"/>
          <w:numId w:val="17"/>
        </w:numPr>
        <w:ind w:right="1077" w:hanging="360"/>
      </w:pPr>
      <w:r>
        <w:t xml:space="preserve">Have two (2) years clean time. </w:t>
      </w:r>
    </w:p>
    <w:p w14:paraId="17A5778D" w14:textId="77777777" w:rsidR="000E2EFF" w:rsidRDefault="001411CE">
      <w:pPr>
        <w:numPr>
          <w:ilvl w:val="0"/>
          <w:numId w:val="17"/>
        </w:numPr>
        <w:ind w:right="1077" w:hanging="360"/>
      </w:pPr>
      <w:r>
        <w:t xml:space="preserve">Have a working knowledge of the 12 Steps, 12 Traditions, 12 Concepts of NA, this PASCNA policy handbook. </w:t>
      </w:r>
    </w:p>
    <w:p w14:paraId="41E81265" w14:textId="77777777" w:rsidR="000E2EFF" w:rsidRDefault="001411CE">
      <w:pPr>
        <w:numPr>
          <w:ilvl w:val="0"/>
          <w:numId w:val="17"/>
        </w:numPr>
        <w:spacing w:after="176"/>
        <w:ind w:right="1077" w:hanging="360"/>
      </w:pPr>
      <w:r>
        <w:t xml:space="preserve">Have a NA sponsor. </w:t>
      </w:r>
    </w:p>
    <w:p w14:paraId="2013EB7C" w14:textId="77777777" w:rsidR="000E2EFF" w:rsidRDefault="001411CE">
      <w:pPr>
        <w:numPr>
          <w:ilvl w:val="0"/>
          <w:numId w:val="17"/>
        </w:numPr>
        <w:ind w:right="1077" w:hanging="360"/>
      </w:pPr>
      <w:r>
        <w:t xml:space="preserve">Attend NA meetings on a regular basis. </w:t>
      </w:r>
    </w:p>
    <w:p w14:paraId="373DA979" w14:textId="77777777" w:rsidR="000E2EFF" w:rsidRDefault="001411CE">
      <w:pPr>
        <w:numPr>
          <w:ilvl w:val="0"/>
          <w:numId w:val="17"/>
        </w:numPr>
        <w:ind w:right="1077" w:hanging="360"/>
      </w:pPr>
      <w:r>
        <w:t xml:space="preserve">Have a commitment to service as shown by experience as a member of other NA service committees and contributions to the continuation and growth of the NA fellowship. </w:t>
      </w:r>
    </w:p>
    <w:p w14:paraId="539B4DFD" w14:textId="77777777" w:rsidR="000E2EFF" w:rsidRDefault="001411CE">
      <w:pPr>
        <w:numPr>
          <w:ilvl w:val="0"/>
          <w:numId w:val="17"/>
        </w:numPr>
        <w:spacing w:after="79" w:line="266" w:lineRule="auto"/>
        <w:ind w:right="1077" w:hanging="360"/>
      </w:pPr>
      <w:r>
        <w:t xml:space="preserve">Have the ability to deal with issues both inside and outside the fellowship that affects the growth and continuation of NA. </w:t>
      </w:r>
    </w:p>
    <w:p w14:paraId="080BC43F" w14:textId="56CC77CE" w:rsidR="000E2EFF" w:rsidRDefault="001411CE">
      <w:pPr>
        <w:numPr>
          <w:ilvl w:val="0"/>
          <w:numId w:val="17"/>
        </w:numPr>
        <w:ind w:right="1077" w:hanging="360"/>
      </w:pPr>
      <w:r w:rsidRPr="00FF3EA4">
        <w:rPr>
          <w:strike/>
          <w:color w:val="FF0000"/>
        </w:rPr>
        <w:t>Have one (1) year service experience at the ASC level</w:t>
      </w:r>
      <w:r w:rsidR="00A1780F">
        <w:rPr>
          <w:strike/>
          <w:color w:val="FF0000"/>
        </w:rPr>
        <w:t>,</w:t>
      </w:r>
      <w:r w:rsidRPr="00FF3EA4">
        <w:rPr>
          <w:color w:val="FF0000"/>
        </w:rPr>
        <w:t xml:space="preserve"> </w:t>
      </w:r>
      <w:r>
        <w:t xml:space="preserve">have chaired an ASC subcommittee. </w:t>
      </w:r>
      <w:r w:rsidR="00A1780F" w:rsidRPr="00A1780F">
        <w:rPr>
          <w:b/>
          <w:bCs/>
          <w:color w:val="FF0000"/>
        </w:rPr>
        <w:t>See Addendum 1</w:t>
      </w:r>
    </w:p>
    <w:p w14:paraId="4674567D" w14:textId="77777777" w:rsidR="000E2EFF" w:rsidRDefault="001411CE">
      <w:pPr>
        <w:numPr>
          <w:ilvl w:val="0"/>
          <w:numId w:val="17"/>
        </w:numPr>
        <w:ind w:right="1077" w:hanging="360"/>
      </w:pPr>
      <w:r>
        <w:t xml:space="preserve">Be willing to serve as ASC chairperson, if nominated, at the end of the ASC chairperson’s term. </w:t>
      </w:r>
    </w:p>
    <w:p w14:paraId="7826DCB0" w14:textId="77777777" w:rsidR="000E2EFF" w:rsidRDefault="001411CE">
      <w:pPr>
        <w:pStyle w:val="Heading3"/>
        <w:ind w:left="1556"/>
      </w:pPr>
      <w:bookmarkStart w:id="29" w:name="_Toc143177389"/>
      <w:bookmarkStart w:id="30" w:name="_Toc143179258"/>
      <w:r>
        <w:t>2.</w:t>
      </w:r>
      <w:r>
        <w:rPr>
          <w:rFonts w:ascii="Arial" w:eastAsia="Arial" w:hAnsi="Arial" w:cs="Arial"/>
        </w:rPr>
        <w:t xml:space="preserve"> </w:t>
      </w:r>
      <w:r>
        <w:t>Duties</w:t>
      </w:r>
      <w:bookmarkEnd w:id="29"/>
      <w:bookmarkEnd w:id="30"/>
      <w:r>
        <w:t xml:space="preserve"> </w:t>
      </w:r>
    </w:p>
    <w:p w14:paraId="05ED3FA1" w14:textId="77777777" w:rsidR="000E2EFF" w:rsidRDefault="001411CE">
      <w:pPr>
        <w:numPr>
          <w:ilvl w:val="0"/>
          <w:numId w:val="18"/>
        </w:numPr>
        <w:ind w:right="1077" w:hanging="360"/>
      </w:pPr>
      <w:r>
        <w:t xml:space="preserve">Coordinate </w:t>
      </w:r>
      <w:r>
        <w:rPr>
          <w:b/>
        </w:rPr>
        <w:t xml:space="preserve">all </w:t>
      </w:r>
      <w:r>
        <w:t xml:space="preserve">subcommittee functions. </w:t>
      </w:r>
    </w:p>
    <w:p w14:paraId="79AEC858" w14:textId="77777777" w:rsidR="000E2EFF" w:rsidRDefault="001411CE">
      <w:pPr>
        <w:numPr>
          <w:ilvl w:val="0"/>
          <w:numId w:val="18"/>
        </w:numPr>
        <w:ind w:right="1077" w:hanging="360"/>
      </w:pPr>
      <w:r>
        <w:t xml:space="preserve">Perform </w:t>
      </w:r>
      <w:r>
        <w:rPr>
          <w:b/>
        </w:rPr>
        <w:t xml:space="preserve">all </w:t>
      </w:r>
      <w:r>
        <w:t xml:space="preserve">the duties of the ASC Chairperson in their absence. </w:t>
      </w:r>
    </w:p>
    <w:p w14:paraId="4148D566" w14:textId="77777777" w:rsidR="000E2EFF" w:rsidRDefault="001411CE">
      <w:pPr>
        <w:ind w:left="2290" w:right="1077"/>
      </w:pPr>
      <w:r>
        <w:t xml:space="preserve">(See previous ASC Chairperson duties). </w:t>
      </w:r>
    </w:p>
    <w:p w14:paraId="222F8698" w14:textId="77777777" w:rsidR="000E2EFF" w:rsidRDefault="001411CE">
      <w:pPr>
        <w:numPr>
          <w:ilvl w:val="0"/>
          <w:numId w:val="18"/>
        </w:numPr>
        <w:ind w:right="1077" w:hanging="360"/>
      </w:pPr>
      <w:r>
        <w:t xml:space="preserve">Cosign the ASC bank account. </w:t>
      </w:r>
    </w:p>
    <w:p w14:paraId="144B3536" w14:textId="77777777" w:rsidR="000E2EFF" w:rsidRDefault="001411CE">
      <w:pPr>
        <w:numPr>
          <w:ilvl w:val="0"/>
          <w:numId w:val="18"/>
        </w:numPr>
        <w:ind w:right="1077" w:hanging="360"/>
      </w:pPr>
      <w:r>
        <w:t xml:space="preserve">Perform </w:t>
      </w:r>
      <w:r>
        <w:rPr>
          <w:b/>
        </w:rPr>
        <w:t xml:space="preserve">all </w:t>
      </w:r>
      <w:r>
        <w:t xml:space="preserve">duties of absent subcommittee chairpersons. </w:t>
      </w:r>
    </w:p>
    <w:p w14:paraId="244510BE" w14:textId="77777777" w:rsidR="000E2EFF" w:rsidRDefault="001411CE">
      <w:pPr>
        <w:numPr>
          <w:ilvl w:val="0"/>
          <w:numId w:val="18"/>
        </w:numPr>
        <w:ind w:right="1077" w:hanging="360"/>
      </w:pPr>
      <w:r>
        <w:t xml:space="preserve">Maintain regular contact with the Chairperson of each subcommittee. </w:t>
      </w:r>
    </w:p>
    <w:p w14:paraId="089FFE60" w14:textId="77777777" w:rsidR="000E2EFF" w:rsidRDefault="001411CE">
      <w:pPr>
        <w:spacing w:after="0" w:line="259" w:lineRule="auto"/>
        <w:ind w:left="360" w:firstLine="0"/>
      </w:pPr>
      <w:r>
        <w:rPr>
          <w:sz w:val="20"/>
        </w:rPr>
        <w:t xml:space="preserve"> </w:t>
      </w:r>
    </w:p>
    <w:p w14:paraId="7CEE68EF" w14:textId="77777777" w:rsidR="000E2EFF" w:rsidRDefault="001411CE">
      <w:pPr>
        <w:spacing w:after="118" w:line="259" w:lineRule="auto"/>
        <w:ind w:left="360" w:firstLine="0"/>
      </w:pPr>
      <w:r>
        <w:rPr>
          <w:sz w:val="20"/>
        </w:rPr>
        <w:t xml:space="preserve"> </w:t>
      </w:r>
    </w:p>
    <w:p w14:paraId="613CA4A4" w14:textId="77777777" w:rsidR="000E2EFF" w:rsidRDefault="001411CE">
      <w:pPr>
        <w:pStyle w:val="Heading3"/>
        <w:ind w:left="850"/>
      </w:pPr>
      <w:bookmarkStart w:id="31" w:name="_Toc143179259"/>
      <w:r>
        <w:t>D.</w:t>
      </w:r>
      <w:r>
        <w:rPr>
          <w:rFonts w:ascii="Arial" w:eastAsia="Arial" w:hAnsi="Arial" w:cs="Arial"/>
        </w:rPr>
        <w:t xml:space="preserve"> </w:t>
      </w:r>
      <w:r>
        <w:t>ASC Treasurer</w:t>
      </w:r>
      <w:bookmarkEnd w:id="31"/>
      <w:r>
        <w:t xml:space="preserve"> </w:t>
      </w:r>
    </w:p>
    <w:p w14:paraId="6E84FF51" w14:textId="77777777" w:rsidR="000E2EFF" w:rsidRDefault="001411CE">
      <w:pPr>
        <w:spacing w:after="28" w:line="259" w:lineRule="auto"/>
        <w:ind w:left="850" w:right="1035"/>
      </w:pPr>
      <w:r>
        <w:rPr>
          <w:b/>
        </w:rPr>
        <w:t>1.</w:t>
      </w:r>
      <w:r>
        <w:rPr>
          <w:rFonts w:ascii="Arial" w:eastAsia="Arial" w:hAnsi="Arial" w:cs="Arial"/>
          <w:b/>
        </w:rPr>
        <w:t xml:space="preserve"> </w:t>
      </w:r>
      <w:r>
        <w:rPr>
          <w:b/>
        </w:rPr>
        <w:t xml:space="preserve">Qualifications </w:t>
      </w:r>
    </w:p>
    <w:p w14:paraId="7F43BB29" w14:textId="77777777" w:rsidR="000E2EFF" w:rsidRDefault="001411CE">
      <w:pPr>
        <w:numPr>
          <w:ilvl w:val="0"/>
          <w:numId w:val="19"/>
        </w:numPr>
        <w:ind w:right="1077" w:hanging="364"/>
      </w:pPr>
      <w:r>
        <w:t xml:space="preserve">Have the willingness to serve. </w:t>
      </w:r>
    </w:p>
    <w:p w14:paraId="64701418" w14:textId="77777777" w:rsidR="000E2EFF" w:rsidRDefault="001411CE">
      <w:pPr>
        <w:numPr>
          <w:ilvl w:val="0"/>
          <w:numId w:val="19"/>
        </w:numPr>
        <w:ind w:right="1077" w:hanging="364"/>
      </w:pPr>
      <w:r>
        <w:t xml:space="preserve">Have three (3) years clean time. </w:t>
      </w:r>
    </w:p>
    <w:p w14:paraId="3ABFD4D4" w14:textId="77777777" w:rsidR="000E2EFF" w:rsidRDefault="001411CE">
      <w:pPr>
        <w:numPr>
          <w:ilvl w:val="0"/>
          <w:numId w:val="19"/>
        </w:numPr>
        <w:ind w:right="1077" w:hanging="364"/>
      </w:pPr>
      <w:r>
        <w:t xml:space="preserve">Have a working knowledge of the 12 Steps, 12 Traditions, 12 Concepts of NA and this PASCNA Handbook. </w:t>
      </w:r>
    </w:p>
    <w:p w14:paraId="6C54A95F" w14:textId="77777777" w:rsidR="000E2EFF" w:rsidRDefault="001411CE">
      <w:pPr>
        <w:numPr>
          <w:ilvl w:val="0"/>
          <w:numId w:val="19"/>
        </w:numPr>
        <w:ind w:right="1077" w:hanging="364"/>
      </w:pPr>
      <w:r>
        <w:t xml:space="preserve">Have a NA sponsor. </w:t>
      </w:r>
    </w:p>
    <w:p w14:paraId="06F291FC" w14:textId="77777777" w:rsidR="000E2EFF" w:rsidRDefault="001411CE">
      <w:pPr>
        <w:numPr>
          <w:ilvl w:val="0"/>
          <w:numId w:val="19"/>
        </w:numPr>
        <w:ind w:right="1077" w:hanging="364"/>
      </w:pPr>
      <w:r>
        <w:t xml:space="preserve">Attend NA meetings on a regular basis. </w:t>
      </w:r>
    </w:p>
    <w:p w14:paraId="22D71663" w14:textId="77777777" w:rsidR="000E2EFF" w:rsidRDefault="001411CE">
      <w:pPr>
        <w:numPr>
          <w:ilvl w:val="0"/>
          <w:numId w:val="19"/>
        </w:numPr>
        <w:spacing w:after="5" w:line="280" w:lineRule="auto"/>
        <w:ind w:right="1077" w:hanging="364"/>
      </w:pPr>
      <w:r>
        <w:t xml:space="preserve">Have a commitment to service as shown by experience as a member of other NA service committees and contributions to the continuation and growth of the NA fellowship. </w:t>
      </w:r>
    </w:p>
    <w:p w14:paraId="3082A364" w14:textId="7D1D0714" w:rsidR="000E2EFF" w:rsidRDefault="001411CE" w:rsidP="00A1780F">
      <w:pPr>
        <w:numPr>
          <w:ilvl w:val="0"/>
          <w:numId w:val="19"/>
        </w:numPr>
        <w:ind w:right="560" w:hanging="364"/>
      </w:pPr>
      <w:r w:rsidRPr="00A1780F">
        <w:rPr>
          <w:strike/>
          <w:color w:val="FF0000"/>
        </w:rPr>
        <w:lastRenderedPageBreak/>
        <w:t>Have one (1) year service experience at the ASC level</w:t>
      </w:r>
      <w:r>
        <w:t xml:space="preserve">. </w:t>
      </w:r>
      <w:r w:rsidR="00A1780F" w:rsidRPr="00A1780F">
        <w:rPr>
          <w:b/>
          <w:bCs/>
          <w:color w:val="FF0000"/>
        </w:rPr>
        <w:t>See Addendum 1</w:t>
      </w:r>
    </w:p>
    <w:p w14:paraId="1EC2FB7D" w14:textId="77777777" w:rsidR="000E2EFF" w:rsidRDefault="001411CE">
      <w:pPr>
        <w:numPr>
          <w:ilvl w:val="0"/>
          <w:numId w:val="19"/>
        </w:numPr>
        <w:ind w:right="1077" w:hanging="364"/>
      </w:pPr>
      <w:r>
        <w:t xml:space="preserve">Have the ability to deal with the issues both inside and outside the fellowship that affect the continuation and growth of the NA fellowship. </w:t>
      </w:r>
    </w:p>
    <w:p w14:paraId="39369AD1" w14:textId="77777777" w:rsidR="000E2EFF" w:rsidRDefault="001411CE">
      <w:pPr>
        <w:numPr>
          <w:ilvl w:val="0"/>
          <w:numId w:val="19"/>
        </w:numPr>
        <w:ind w:right="1077" w:hanging="364"/>
      </w:pPr>
      <w:r>
        <w:t xml:space="preserve">Have not been on parole/probation as a result of a felony for at least five (5) years. </w:t>
      </w:r>
    </w:p>
    <w:p w14:paraId="7EDE046F" w14:textId="77777777" w:rsidR="000E2EFF" w:rsidRDefault="001411CE">
      <w:pPr>
        <w:pStyle w:val="Heading3"/>
        <w:ind w:left="1556"/>
      </w:pPr>
      <w:bookmarkStart w:id="32" w:name="_Toc143177391"/>
      <w:bookmarkStart w:id="33" w:name="_Toc143179260"/>
      <w:r>
        <w:t>2.</w:t>
      </w:r>
      <w:r>
        <w:rPr>
          <w:rFonts w:ascii="Arial" w:eastAsia="Arial" w:hAnsi="Arial" w:cs="Arial"/>
        </w:rPr>
        <w:t xml:space="preserve"> </w:t>
      </w:r>
      <w:r>
        <w:t>Duties</w:t>
      </w:r>
      <w:bookmarkEnd w:id="32"/>
      <w:bookmarkEnd w:id="33"/>
      <w:r>
        <w:t xml:space="preserve"> </w:t>
      </w:r>
    </w:p>
    <w:p w14:paraId="265D2597" w14:textId="77777777" w:rsidR="000E2EFF" w:rsidRDefault="001411CE">
      <w:pPr>
        <w:numPr>
          <w:ilvl w:val="0"/>
          <w:numId w:val="20"/>
        </w:numPr>
        <w:ind w:right="1077" w:hanging="376"/>
      </w:pPr>
      <w:r>
        <w:t xml:space="preserve">Attend ASC meetings and submit written reports. </w:t>
      </w:r>
    </w:p>
    <w:p w14:paraId="5E77D0B8" w14:textId="77777777" w:rsidR="000E2EFF" w:rsidRDefault="001411CE">
      <w:pPr>
        <w:numPr>
          <w:ilvl w:val="0"/>
          <w:numId w:val="20"/>
        </w:numPr>
        <w:ind w:right="1077" w:hanging="376"/>
      </w:pPr>
      <w:r>
        <w:t xml:space="preserve">Maintain current and complete financial records. </w:t>
      </w:r>
    </w:p>
    <w:p w14:paraId="358F0BE5" w14:textId="77777777" w:rsidR="000E2EFF" w:rsidRDefault="001411CE">
      <w:pPr>
        <w:numPr>
          <w:ilvl w:val="0"/>
          <w:numId w:val="20"/>
        </w:numPr>
        <w:ind w:right="1077" w:hanging="376"/>
      </w:pPr>
      <w:r>
        <w:t xml:space="preserve">Cosign all ASC checks. </w:t>
      </w:r>
    </w:p>
    <w:p w14:paraId="4BC81CFE" w14:textId="17ED80FF" w:rsidR="000E2EFF" w:rsidRDefault="001411CE">
      <w:pPr>
        <w:numPr>
          <w:ilvl w:val="0"/>
          <w:numId w:val="20"/>
        </w:numPr>
        <w:ind w:right="1077" w:hanging="376"/>
      </w:pPr>
      <w:r>
        <w:t>Submit written financial reports of contributions and expenditures as follows</w:t>
      </w:r>
      <w:r w:rsidR="00C265E0">
        <w:t>:</w:t>
      </w:r>
      <w:r>
        <w:t xml:space="preserve"> </w:t>
      </w:r>
    </w:p>
    <w:p w14:paraId="570D1D14" w14:textId="0FA905B0" w:rsidR="000E2EFF" w:rsidRDefault="001411CE">
      <w:pPr>
        <w:numPr>
          <w:ilvl w:val="1"/>
          <w:numId w:val="20"/>
        </w:numPr>
        <w:spacing w:after="70"/>
        <w:ind w:right="1077" w:hanging="443"/>
      </w:pPr>
      <w:r>
        <w:t>At each regularly scheduled ASC meeting for the previous month</w:t>
      </w:r>
      <w:r w:rsidR="00C265E0">
        <w:t>.</w:t>
      </w:r>
    </w:p>
    <w:p w14:paraId="2D217C2E" w14:textId="77777777" w:rsidR="000E2EFF" w:rsidRDefault="001411CE">
      <w:pPr>
        <w:numPr>
          <w:ilvl w:val="1"/>
          <w:numId w:val="20"/>
        </w:numPr>
        <w:spacing w:after="5" w:line="280" w:lineRule="auto"/>
        <w:ind w:right="1077" w:hanging="443"/>
      </w:pPr>
      <w:r>
        <w:t>At each budget review provide copies of c</w:t>
      </w:r>
      <w:r w:rsidR="00CA22F0">
        <w:t>orresponding bank statements; br</w:t>
      </w:r>
      <w:r>
        <w:t xml:space="preserve">ing </w:t>
      </w:r>
      <w:r w:rsidR="00CA22F0">
        <w:t xml:space="preserve">bank statements from </w:t>
      </w:r>
      <w:r>
        <w:t xml:space="preserve">previous year for yearly audit.  </w:t>
      </w:r>
    </w:p>
    <w:p w14:paraId="78A5CA79" w14:textId="77777777" w:rsidR="000E2EFF" w:rsidRDefault="001411CE">
      <w:pPr>
        <w:numPr>
          <w:ilvl w:val="1"/>
          <w:numId w:val="20"/>
        </w:numPr>
        <w:spacing w:after="5" w:line="280" w:lineRule="auto"/>
        <w:ind w:right="1077" w:hanging="443"/>
      </w:pPr>
      <w:r>
        <w:t>The PASC</w:t>
      </w:r>
      <w:r w:rsidR="00CA22F0">
        <w:t>NA</w:t>
      </w:r>
      <w:r>
        <w:t xml:space="preserve"> financial report </w:t>
      </w:r>
      <w:r>
        <w:rPr>
          <w:b/>
        </w:rPr>
        <w:t xml:space="preserve">will </w:t>
      </w:r>
      <w:r>
        <w:t xml:space="preserve">be distributed at each scheduled ASC meeting. Providing an electronic copy to the ASC secretary. </w:t>
      </w:r>
    </w:p>
    <w:p w14:paraId="0B557507" w14:textId="77777777" w:rsidR="000E2EFF" w:rsidRDefault="001411CE">
      <w:pPr>
        <w:numPr>
          <w:ilvl w:val="0"/>
          <w:numId w:val="20"/>
        </w:numPr>
        <w:ind w:right="1077" w:hanging="376"/>
      </w:pPr>
      <w:r>
        <w:t xml:space="preserve">Deposit all funds and donations immediately after each ASC meeting, accompanied by the ASC chairperson. </w:t>
      </w:r>
    </w:p>
    <w:p w14:paraId="687744C3" w14:textId="77777777" w:rsidR="000E2EFF" w:rsidRDefault="001411CE">
      <w:pPr>
        <w:numPr>
          <w:ilvl w:val="1"/>
          <w:numId w:val="20"/>
        </w:numPr>
        <w:ind w:right="1077" w:hanging="443"/>
      </w:pPr>
      <w:r>
        <w:t xml:space="preserve">The ASC treasurer will carry the drop box key and the deposit bag to the bank after each ASC meeting. </w:t>
      </w:r>
    </w:p>
    <w:p w14:paraId="4295E806" w14:textId="77777777" w:rsidR="000E2EFF" w:rsidRDefault="001411CE">
      <w:pPr>
        <w:numPr>
          <w:ilvl w:val="1"/>
          <w:numId w:val="20"/>
        </w:numPr>
        <w:ind w:right="1077" w:hanging="443"/>
      </w:pPr>
      <w:r>
        <w:t xml:space="preserve">Issue receipts for funds received by the ASC. </w:t>
      </w:r>
    </w:p>
    <w:p w14:paraId="0BF2F956" w14:textId="77777777" w:rsidR="000E2EFF" w:rsidRDefault="001411CE">
      <w:pPr>
        <w:numPr>
          <w:ilvl w:val="0"/>
          <w:numId w:val="20"/>
        </w:numPr>
        <w:ind w:right="1077" w:hanging="376"/>
      </w:pPr>
      <w:r>
        <w:t xml:space="preserve">Issue checks for meeting lists to the printer. </w:t>
      </w:r>
    </w:p>
    <w:p w14:paraId="035412D7" w14:textId="0D1983C3" w:rsidR="000E2EFF" w:rsidRDefault="001411CE">
      <w:pPr>
        <w:numPr>
          <w:ilvl w:val="0"/>
          <w:numId w:val="20"/>
        </w:numPr>
        <w:ind w:right="1077" w:hanging="376"/>
      </w:pPr>
      <w:r>
        <w:t xml:space="preserve">Suspend all monies going into escrow accounts. (Budget line items). When the Prudent Reserve falls below half. Except for: Zoom, Verizon, </w:t>
      </w:r>
      <w:r w:rsidR="00406D35">
        <w:t>USPS</w:t>
      </w:r>
      <w:r w:rsidR="00ED4158">
        <w:t>,</w:t>
      </w:r>
      <w:r w:rsidR="00406D35">
        <w:t xml:space="preserve"> </w:t>
      </w:r>
      <w:r>
        <w:t>Storage</w:t>
      </w:r>
      <w:r w:rsidR="00ED4158">
        <w:t xml:space="preserve"> </w:t>
      </w:r>
      <w:r w:rsidR="00ED4158" w:rsidRPr="00ED4158">
        <w:rPr>
          <w:color w:val="FF0000"/>
        </w:rPr>
        <w:t xml:space="preserve">and </w:t>
      </w:r>
      <w:r w:rsidR="009015BF">
        <w:rPr>
          <w:color w:val="FF0000"/>
        </w:rPr>
        <w:t xml:space="preserve">PSACNA </w:t>
      </w:r>
      <w:r w:rsidR="00ED4158" w:rsidRPr="00ED4158">
        <w:rPr>
          <w:color w:val="FF0000"/>
        </w:rPr>
        <w:t>Rent</w:t>
      </w:r>
      <w:r>
        <w:t>.</w:t>
      </w:r>
      <w:r w:rsidR="00ED4158">
        <w:t xml:space="preserve"> </w:t>
      </w:r>
      <w:r w:rsidR="00ED4158" w:rsidRPr="00ED4158">
        <w:rPr>
          <w:b/>
          <w:bCs/>
          <w:color w:val="FF0000"/>
        </w:rPr>
        <w:t>See Addendum 1</w:t>
      </w:r>
      <w:r w:rsidRPr="00ED4158">
        <w:rPr>
          <w:color w:val="FF0000"/>
        </w:rPr>
        <w:t xml:space="preserve"> </w:t>
      </w:r>
    </w:p>
    <w:p w14:paraId="4B63773B" w14:textId="77777777" w:rsidR="000E2EFF" w:rsidRDefault="001411CE">
      <w:pPr>
        <w:numPr>
          <w:ilvl w:val="0"/>
          <w:numId w:val="20"/>
        </w:numPr>
        <w:ind w:right="1077" w:hanging="376"/>
      </w:pPr>
      <w:r>
        <w:t xml:space="preserve">Spend money from the miscellaneous escrow account first when ASC exceeds its budget before spending from Prudent Reserve. </w:t>
      </w:r>
    </w:p>
    <w:p w14:paraId="41E1E3F5" w14:textId="77777777" w:rsidR="000E2EFF" w:rsidRDefault="001411CE">
      <w:pPr>
        <w:numPr>
          <w:ilvl w:val="0"/>
          <w:numId w:val="20"/>
        </w:numPr>
        <w:ind w:right="1077" w:hanging="376"/>
      </w:pPr>
      <w:r>
        <w:t xml:space="preserve">Bring all checkbooks and needed materials to every ASC meeting. </w:t>
      </w:r>
    </w:p>
    <w:p w14:paraId="11F31076" w14:textId="77777777" w:rsidR="000E2EFF" w:rsidRDefault="001411CE">
      <w:pPr>
        <w:numPr>
          <w:ilvl w:val="0"/>
          <w:numId w:val="20"/>
        </w:numPr>
        <w:spacing w:after="58"/>
        <w:ind w:right="1077" w:hanging="376"/>
      </w:pPr>
      <w:r>
        <w:t xml:space="preserve">Check the Post Office prior to each ASC meeting and distribute mail accordingly. </w:t>
      </w:r>
    </w:p>
    <w:p w14:paraId="34CB4C45" w14:textId="77777777" w:rsidR="000E2EFF" w:rsidRDefault="001411CE">
      <w:pPr>
        <w:numPr>
          <w:ilvl w:val="0"/>
          <w:numId w:val="20"/>
        </w:numPr>
        <w:spacing w:after="58"/>
        <w:ind w:right="1077" w:hanging="376"/>
      </w:pPr>
      <w:r>
        <w:t>When all ASC budget line items are met, and prudent reserve is fully funded, all excess funds are to be donated to the CARNA.</w:t>
      </w:r>
      <w:r>
        <w:rPr>
          <w:vertAlign w:val="superscript"/>
        </w:rPr>
        <w:footnoteReference w:id="13"/>
      </w:r>
      <w:r>
        <w:t xml:space="preserve"> </w:t>
      </w:r>
    </w:p>
    <w:p w14:paraId="205D2A24" w14:textId="26E089B0" w:rsidR="000E2EFF" w:rsidRDefault="000E2EFF">
      <w:pPr>
        <w:spacing w:after="15" w:line="259" w:lineRule="auto"/>
        <w:ind w:left="360" w:firstLine="0"/>
      </w:pPr>
    </w:p>
    <w:p w14:paraId="31265D8D" w14:textId="77777777" w:rsidR="000E2EFF" w:rsidRDefault="001411CE">
      <w:pPr>
        <w:pStyle w:val="Heading3"/>
        <w:ind w:left="846"/>
      </w:pPr>
      <w:bookmarkStart w:id="34" w:name="_Toc143179261"/>
      <w:r>
        <w:t>E.</w:t>
      </w:r>
      <w:r>
        <w:rPr>
          <w:rFonts w:ascii="Arial" w:eastAsia="Arial" w:hAnsi="Arial" w:cs="Arial"/>
        </w:rPr>
        <w:t xml:space="preserve"> </w:t>
      </w:r>
      <w:r>
        <w:t>ASC Vice-Treasurer</w:t>
      </w:r>
      <w:bookmarkEnd w:id="34"/>
      <w:r>
        <w:t xml:space="preserve"> </w:t>
      </w:r>
    </w:p>
    <w:p w14:paraId="27DFC616" w14:textId="77777777" w:rsidR="000E2EFF" w:rsidRDefault="001411CE">
      <w:pPr>
        <w:spacing w:after="28" w:line="259" w:lineRule="auto"/>
        <w:ind w:left="846" w:right="1035"/>
      </w:pPr>
      <w:r>
        <w:t>1.</w:t>
      </w:r>
      <w:r>
        <w:rPr>
          <w:rFonts w:ascii="Arial" w:eastAsia="Arial" w:hAnsi="Arial" w:cs="Arial"/>
        </w:rPr>
        <w:t xml:space="preserve"> </w:t>
      </w:r>
      <w:r>
        <w:rPr>
          <w:b/>
        </w:rPr>
        <w:t xml:space="preserve">Qualifications </w:t>
      </w:r>
    </w:p>
    <w:p w14:paraId="4EBF07FE" w14:textId="77777777" w:rsidR="000E2EFF" w:rsidRDefault="001411CE">
      <w:pPr>
        <w:numPr>
          <w:ilvl w:val="0"/>
          <w:numId w:val="21"/>
        </w:numPr>
        <w:ind w:right="1077" w:hanging="364"/>
      </w:pPr>
      <w:r>
        <w:t>Have the wil</w:t>
      </w:r>
      <w:r w:rsidR="00406D35">
        <w:t>l</w:t>
      </w:r>
      <w:r>
        <w:t>i</w:t>
      </w:r>
      <w:r w:rsidR="00406D35">
        <w:t>ng</w:t>
      </w:r>
      <w:r>
        <w:t xml:space="preserve">ness to serve. </w:t>
      </w:r>
    </w:p>
    <w:p w14:paraId="11A2787D" w14:textId="77777777" w:rsidR="000E2EFF" w:rsidRDefault="001411CE">
      <w:pPr>
        <w:numPr>
          <w:ilvl w:val="0"/>
          <w:numId w:val="21"/>
        </w:numPr>
        <w:ind w:right="1077" w:hanging="364"/>
      </w:pPr>
      <w:r>
        <w:t xml:space="preserve">Have two (2) years clean time. </w:t>
      </w:r>
    </w:p>
    <w:p w14:paraId="20F50564" w14:textId="77777777" w:rsidR="000E2EFF" w:rsidRDefault="001411CE">
      <w:pPr>
        <w:numPr>
          <w:ilvl w:val="0"/>
          <w:numId w:val="21"/>
        </w:numPr>
        <w:ind w:right="1077" w:hanging="364"/>
      </w:pPr>
      <w:r>
        <w:t xml:space="preserve">Have a working knowledge of the 12 Steps, 12 Traditions, 12 Concepts of NA and this PASCNA handbook. </w:t>
      </w:r>
    </w:p>
    <w:p w14:paraId="72DC86B8" w14:textId="77777777" w:rsidR="000E2EFF" w:rsidRDefault="001411CE">
      <w:pPr>
        <w:numPr>
          <w:ilvl w:val="0"/>
          <w:numId w:val="21"/>
        </w:numPr>
        <w:ind w:right="1077" w:hanging="364"/>
      </w:pPr>
      <w:r>
        <w:t xml:space="preserve">Have a NA sponsor. </w:t>
      </w:r>
    </w:p>
    <w:p w14:paraId="777A720D" w14:textId="77777777" w:rsidR="000E2EFF" w:rsidRDefault="001411CE">
      <w:pPr>
        <w:numPr>
          <w:ilvl w:val="0"/>
          <w:numId w:val="21"/>
        </w:numPr>
        <w:ind w:right="1077" w:hanging="364"/>
      </w:pPr>
      <w:r>
        <w:t xml:space="preserve">Attend NA meetings on a regular basis. </w:t>
      </w:r>
    </w:p>
    <w:p w14:paraId="2F764F84" w14:textId="77777777" w:rsidR="000E2EFF" w:rsidRDefault="001411CE">
      <w:pPr>
        <w:numPr>
          <w:ilvl w:val="0"/>
          <w:numId w:val="21"/>
        </w:numPr>
        <w:ind w:right="1077" w:hanging="364"/>
      </w:pPr>
      <w:r>
        <w:t xml:space="preserve">Have a commitment to service as shown by experience as a member of other NA service committees, contributions to the continuation and growth of the NA fellowship. </w:t>
      </w:r>
    </w:p>
    <w:p w14:paraId="68D538EB" w14:textId="77777777" w:rsidR="000E2EFF" w:rsidRDefault="001411CE">
      <w:pPr>
        <w:numPr>
          <w:ilvl w:val="0"/>
          <w:numId w:val="21"/>
        </w:numPr>
        <w:ind w:right="1077" w:hanging="364"/>
      </w:pPr>
      <w:r>
        <w:t xml:space="preserve">Have the ability to deal with issues both inside and outside the fellowship that affect the continuation and growth of the NA fellowship. </w:t>
      </w:r>
    </w:p>
    <w:p w14:paraId="56F57187" w14:textId="1FB5D047" w:rsidR="000E2EFF" w:rsidRDefault="001411CE">
      <w:pPr>
        <w:numPr>
          <w:ilvl w:val="0"/>
          <w:numId w:val="21"/>
        </w:numPr>
        <w:ind w:right="1077" w:hanging="364"/>
      </w:pPr>
      <w:r w:rsidRPr="00A1780F">
        <w:rPr>
          <w:strike/>
          <w:color w:val="FF0000"/>
        </w:rPr>
        <w:t>Have one (1) year service at the ASC level</w:t>
      </w:r>
      <w:r>
        <w:t xml:space="preserve">. </w:t>
      </w:r>
      <w:r w:rsidR="00A1780F" w:rsidRPr="00A1780F">
        <w:rPr>
          <w:b/>
          <w:bCs/>
          <w:color w:val="FF0000"/>
        </w:rPr>
        <w:t>See Addendum 1</w:t>
      </w:r>
    </w:p>
    <w:p w14:paraId="21111FF0" w14:textId="77777777" w:rsidR="000E2EFF" w:rsidRDefault="001411CE">
      <w:pPr>
        <w:numPr>
          <w:ilvl w:val="0"/>
          <w:numId w:val="21"/>
        </w:numPr>
        <w:spacing w:after="76"/>
        <w:ind w:right="1077" w:hanging="364"/>
      </w:pPr>
      <w:r>
        <w:t xml:space="preserve">Have not been on parole/probation as a result of a felony for at least five (5) years. </w:t>
      </w:r>
    </w:p>
    <w:p w14:paraId="2902F023" w14:textId="77777777" w:rsidR="000E2EFF" w:rsidRDefault="001411CE">
      <w:pPr>
        <w:pStyle w:val="Heading3"/>
        <w:ind w:left="1556"/>
      </w:pPr>
      <w:bookmarkStart w:id="35" w:name="_Toc143177393"/>
      <w:bookmarkStart w:id="36" w:name="_Toc143179262"/>
      <w:r>
        <w:rPr>
          <w:b w:val="0"/>
        </w:rPr>
        <w:t>2.</w:t>
      </w:r>
      <w:r>
        <w:rPr>
          <w:rFonts w:ascii="Arial" w:eastAsia="Arial" w:hAnsi="Arial" w:cs="Arial"/>
          <w:b w:val="0"/>
        </w:rPr>
        <w:t xml:space="preserve"> </w:t>
      </w:r>
      <w:r>
        <w:t>Duties</w:t>
      </w:r>
      <w:bookmarkEnd w:id="35"/>
      <w:bookmarkEnd w:id="36"/>
      <w:r>
        <w:t xml:space="preserve"> </w:t>
      </w:r>
    </w:p>
    <w:p w14:paraId="70C34029" w14:textId="77777777" w:rsidR="000E2EFF" w:rsidRDefault="001411CE">
      <w:pPr>
        <w:numPr>
          <w:ilvl w:val="0"/>
          <w:numId w:val="22"/>
        </w:numPr>
        <w:ind w:right="1077" w:hanging="360"/>
      </w:pPr>
      <w:r>
        <w:t xml:space="preserve">Assist the ASC treasurer in maintaining current and complete financial records. </w:t>
      </w:r>
    </w:p>
    <w:p w14:paraId="0D814FBF" w14:textId="77777777" w:rsidR="000E2EFF" w:rsidRDefault="001411CE">
      <w:pPr>
        <w:numPr>
          <w:ilvl w:val="0"/>
          <w:numId w:val="22"/>
        </w:numPr>
        <w:ind w:right="1077" w:hanging="360"/>
      </w:pPr>
      <w:r>
        <w:t xml:space="preserve">Assist the ASC treasurer in the issuance of receipts for funds received by the ASC. </w:t>
      </w:r>
    </w:p>
    <w:p w14:paraId="34DD06C3" w14:textId="77777777" w:rsidR="000E2EFF" w:rsidRDefault="001411CE">
      <w:pPr>
        <w:numPr>
          <w:ilvl w:val="0"/>
          <w:numId w:val="22"/>
        </w:numPr>
        <w:ind w:right="1077" w:hanging="360"/>
      </w:pPr>
      <w:r>
        <w:t xml:space="preserve">Assist in the making of a written report of contributions and expenditures at regularly scheduled ASC meetings. </w:t>
      </w:r>
    </w:p>
    <w:p w14:paraId="1E593F68" w14:textId="77777777" w:rsidR="000E2EFF" w:rsidRDefault="001411CE">
      <w:pPr>
        <w:spacing w:after="0" w:line="259" w:lineRule="auto"/>
        <w:ind w:left="360" w:firstLine="0"/>
      </w:pPr>
      <w:r>
        <w:rPr>
          <w:sz w:val="27"/>
        </w:rPr>
        <w:t xml:space="preserve"> </w:t>
      </w:r>
    </w:p>
    <w:p w14:paraId="60E24714" w14:textId="77777777" w:rsidR="000E2EFF" w:rsidRDefault="001411CE">
      <w:pPr>
        <w:pStyle w:val="Heading3"/>
        <w:ind w:left="846"/>
      </w:pPr>
      <w:bookmarkStart w:id="37" w:name="_Toc143179263"/>
      <w:r>
        <w:t>F.</w:t>
      </w:r>
      <w:r>
        <w:rPr>
          <w:rFonts w:ascii="Arial" w:eastAsia="Arial" w:hAnsi="Arial" w:cs="Arial"/>
        </w:rPr>
        <w:t xml:space="preserve"> </w:t>
      </w:r>
      <w:r>
        <w:t>ASC Parliamentarian</w:t>
      </w:r>
      <w:bookmarkEnd w:id="37"/>
      <w:r>
        <w:t xml:space="preserve"> </w:t>
      </w:r>
    </w:p>
    <w:p w14:paraId="63CDC359" w14:textId="77777777" w:rsidR="000E2EFF" w:rsidRDefault="001411CE">
      <w:pPr>
        <w:numPr>
          <w:ilvl w:val="0"/>
          <w:numId w:val="23"/>
        </w:numPr>
        <w:ind w:right="1077" w:hanging="360"/>
      </w:pPr>
      <w:r>
        <w:t xml:space="preserve">See also Policy Chairperson duties. </w:t>
      </w:r>
    </w:p>
    <w:p w14:paraId="67CC1B8D" w14:textId="77777777" w:rsidR="000E2EFF" w:rsidRDefault="001411CE">
      <w:pPr>
        <w:numPr>
          <w:ilvl w:val="0"/>
          <w:numId w:val="23"/>
        </w:numPr>
        <w:ind w:right="1077" w:hanging="360"/>
      </w:pPr>
      <w:r>
        <w:t xml:space="preserve">Shall act as ASC chairperson in the event when the chairperson and vice-chairperson are both absent. </w:t>
      </w:r>
    </w:p>
    <w:p w14:paraId="1C49D17B" w14:textId="77777777" w:rsidR="000E2EFF" w:rsidRDefault="001411CE">
      <w:pPr>
        <w:numPr>
          <w:ilvl w:val="0"/>
          <w:numId w:val="23"/>
        </w:numPr>
        <w:ind w:right="1077" w:hanging="360"/>
      </w:pPr>
      <w:r>
        <w:t xml:space="preserve">Have skills in parliamentary rules, practices, debates. </w:t>
      </w:r>
    </w:p>
    <w:p w14:paraId="56F62CAE" w14:textId="77777777" w:rsidR="000E2EFF" w:rsidRDefault="001411CE">
      <w:pPr>
        <w:numPr>
          <w:ilvl w:val="0"/>
          <w:numId w:val="23"/>
        </w:numPr>
        <w:ind w:right="1077" w:hanging="360"/>
      </w:pPr>
      <w:r>
        <w:t xml:space="preserve">Make recommendations concerning policy of the ASC. </w:t>
      </w:r>
    </w:p>
    <w:p w14:paraId="3D1CF69D" w14:textId="77777777" w:rsidR="000E2EFF" w:rsidRDefault="001411CE">
      <w:pPr>
        <w:spacing w:after="0" w:line="259" w:lineRule="auto"/>
        <w:ind w:left="360" w:firstLine="0"/>
      </w:pPr>
      <w:r>
        <w:rPr>
          <w:sz w:val="31"/>
        </w:rPr>
        <w:t xml:space="preserve"> </w:t>
      </w:r>
    </w:p>
    <w:p w14:paraId="1B2DB1FD" w14:textId="77777777" w:rsidR="000E2EFF" w:rsidRDefault="001411CE">
      <w:pPr>
        <w:pStyle w:val="Heading3"/>
        <w:ind w:left="806"/>
      </w:pPr>
      <w:bookmarkStart w:id="38" w:name="_Toc143179264"/>
      <w:r>
        <w:t>G.</w:t>
      </w:r>
      <w:r>
        <w:rPr>
          <w:rFonts w:ascii="Arial" w:eastAsia="Arial" w:hAnsi="Arial" w:cs="Arial"/>
        </w:rPr>
        <w:t xml:space="preserve"> </w:t>
      </w:r>
      <w:r>
        <w:t>ASC Secretary</w:t>
      </w:r>
      <w:bookmarkEnd w:id="38"/>
      <w:r>
        <w:t xml:space="preserve"> </w:t>
      </w:r>
    </w:p>
    <w:p w14:paraId="4311FF4B" w14:textId="77777777" w:rsidR="000E2EFF" w:rsidRDefault="001411CE">
      <w:pPr>
        <w:spacing w:after="28" w:line="259" w:lineRule="auto"/>
        <w:ind w:left="806" w:right="1035"/>
      </w:pPr>
      <w:r>
        <w:rPr>
          <w:b/>
        </w:rPr>
        <w:t>1.</w:t>
      </w:r>
      <w:r>
        <w:rPr>
          <w:rFonts w:ascii="Arial" w:eastAsia="Arial" w:hAnsi="Arial" w:cs="Arial"/>
          <w:b/>
        </w:rPr>
        <w:t xml:space="preserve"> </w:t>
      </w:r>
      <w:r>
        <w:rPr>
          <w:b/>
        </w:rPr>
        <w:t xml:space="preserve">Qualifications </w:t>
      </w:r>
    </w:p>
    <w:p w14:paraId="247BA58F" w14:textId="77777777" w:rsidR="000E2EFF" w:rsidRDefault="001411CE">
      <w:pPr>
        <w:numPr>
          <w:ilvl w:val="0"/>
          <w:numId w:val="24"/>
        </w:numPr>
        <w:ind w:right="1077" w:hanging="268"/>
      </w:pPr>
      <w:r>
        <w:t xml:space="preserve">Have the willingness to serve. </w:t>
      </w:r>
    </w:p>
    <w:p w14:paraId="368B131A" w14:textId="77777777" w:rsidR="000E2EFF" w:rsidRDefault="001411CE">
      <w:pPr>
        <w:numPr>
          <w:ilvl w:val="0"/>
          <w:numId w:val="24"/>
        </w:numPr>
        <w:spacing w:after="40"/>
        <w:ind w:right="1077" w:hanging="268"/>
      </w:pPr>
      <w:r>
        <w:t>Have one (1) year clean time.</w:t>
      </w:r>
      <w:r>
        <w:rPr>
          <w:vertAlign w:val="superscript"/>
        </w:rPr>
        <w:footnoteReference w:id="14"/>
      </w:r>
      <w:r>
        <w:t xml:space="preserve"> </w:t>
      </w:r>
    </w:p>
    <w:p w14:paraId="1068901C" w14:textId="77777777" w:rsidR="000E2EFF" w:rsidRDefault="001411CE">
      <w:pPr>
        <w:numPr>
          <w:ilvl w:val="0"/>
          <w:numId w:val="24"/>
        </w:numPr>
        <w:ind w:right="1077" w:hanging="268"/>
      </w:pPr>
      <w:r>
        <w:lastRenderedPageBreak/>
        <w:t xml:space="preserve">Have a working knowledge of the 12 Steps, 12 Traditions, 12 Concepts of NA and this PASCNA handbook. </w:t>
      </w:r>
    </w:p>
    <w:p w14:paraId="166D367A" w14:textId="77777777" w:rsidR="000E2EFF" w:rsidRDefault="001411CE">
      <w:pPr>
        <w:numPr>
          <w:ilvl w:val="0"/>
          <w:numId w:val="24"/>
        </w:numPr>
        <w:ind w:right="1077" w:hanging="268"/>
      </w:pPr>
      <w:r>
        <w:t xml:space="preserve">Have a NA sponsor. </w:t>
      </w:r>
    </w:p>
    <w:p w14:paraId="76CF918D" w14:textId="77777777" w:rsidR="000E2EFF" w:rsidRDefault="001411CE">
      <w:pPr>
        <w:numPr>
          <w:ilvl w:val="0"/>
          <w:numId w:val="24"/>
        </w:numPr>
        <w:ind w:right="1077" w:hanging="268"/>
      </w:pPr>
      <w:r>
        <w:t xml:space="preserve">Attend NA meetings on a regular basis. </w:t>
      </w:r>
    </w:p>
    <w:p w14:paraId="140FC703" w14:textId="77777777" w:rsidR="000E2EFF" w:rsidRDefault="001411CE">
      <w:pPr>
        <w:numPr>
          <w:ilvl w:val="0"/>
          <w:numId w:val="24"/>
        </w:numPr>
        <w:spacing w:after="5" w:line="280" w:lineRule="auto"/>
        <w:ind w:right="1077" w:hanging="268"/>
      </w:pPr>
      <w:r>
        <w:t xml:space="preserve">Have a commitment to serve as shown by experience as a member of other NA service committees and contributions to the continuation and growth of the NA fellowship. </w:t>
      </w:r>
    </w:p>
    <w:p w14:paraId="3C526A13" w14:textId="77777777" w:rsidR="000E2EFF" w:rsidRDefault="001411CE">
      <w:pPr>
        <w:numPr>
          <w:ilvl w:val="0"/>
          <w:numId w:val="24"/>
        </w:numPr>
        <w:ind w:right="1077" w:hanging="268"/>
      </w:pPr>
      <w:r>
        <w:t xml:space="preserve">Have one (1) year continuous service work in NA. </w:t>
      </w:r>
    </w:p>
    <w:p w14:paraId="40BC2648" w14:textId="77777777" w:rsidR="000E2EFF" w:rsidRDefault="001411CE">
      <w:pPr>
        <w:spacing w:after="0" w:line="259" w:lineRule="auto"/>
        <w:ind w:left="360" w:firstLine="0"/>
      </w:pPr>
      <w:r>
        <w:rPr>
          <w:sz w:val="26"/>
        </w:rPr>
        <w:t xml:space="preserve"> </w:t>
      </w:r>
    </w:p>
    <w:p w14:paraId="0D1567A9" w14:textId="77777777" w:rsidR="000E2EFF" w:rsidRDefault="001411CE">
      <w:pPr>
        <w:spacing w:after="0" w:line="259" w:lineRule="auto"/>
        <w:ind w:left="360" w:firstLine="0"/>
      </w:pPr>
      <w:r>
        <w:rPr>
          <w:sz w:val="26"/>
        </w:rPr>
        <w:t xml:space="preserve"> </w:t>
      </w:r>
    </w:p>
    <w:p w14:paraId="09366729" w14:textId="77777777" w:rsidR="000E2EFF" w:rsidRDefault="001411CE">
      <w:pPr>
        <w:pStyle w:val="Heading3"/>
        <w:spacing w:after="0"/>
        <w:ind w:left="1556"/>
      </w:pPr>
      <w:bookmarkStart w:id="39" w:name="_Toc143177396"/>
      <w:bookmarkStart w:id="40" w:name="_Toc143179265"/>
      <w:r>
        <w:t>2.</w:t>
      </w:r>
      <w:r>
        <w:rPr>
          <w:rFonts w:ascii="Arial" w:eastAsia="Arial" w:hAnsi="Arial" w:cs="Arial"/>
        </w:rPr>
        <w:t xml:space="preserve"> </w:t>
      </w:r>
      <w:r>
        <w:t>Duties</w:t>
      </w:r>
      <w:bookmarkEnd w:id="39"/>
      <w:bookmarkEnd w:id="40"/>
      <w:r>
        <w:t xml:space="preserve"> </w:t>
      </w:r>
    </w:p>
    <w:p w14:paraId="07203C2E" w14:textId="529F2898" w:rsidR="000E2EFF" w:rsidRDefault="001411CE">
      <w:pPr>
        <w:spacing w:after="0" w:line="259" w:lineRule="auto"/>
        <w:ind w:left="360" w:firstLine="0"/>
      </w:pPr>
      <w:r>
        <w:rPr>
          <w:sz w:val="22"/>
        </w:rPr>
        <w:t xml:space="preserve"> </w:t>
      </w:r>
    </w:p>
    <w:p w14:paraId="7AB17198" w14:textId="77777777" w:rsidR="000E2EFF" w:rsidRDefault="001411CE">
      <w:pPr>
        <w:numPr>
          <w:ilvl w:val="0"/>
          <w:numId w:val="25"/>
        </w:numPr>
        <w:spacing w:after="5" w:line="280" w:lineRule="auto"/>
        <w:ind w:right="1077" w:hanging="284"/>
      </w:pPr>
      <w:r>
        <w:t xml:space="preserve">Report accurate minutes of each ASC business meetings to include the ASC treasurer’s report, ASC literature chairpersons report, the RCM’s report and the home group reports. </w:t>
      </w:r>
    </w:p>
    <w:p w14:paraId="045FDFF7" w14:textId="77777777" w:rsidR="000E2EFF" w:rsidRDefault="001411CE">
      <w:pPr>
        <w:numPr>
          <w:ilvl w:val="0"/>
          <w:numId w:val="25"/>
        </w:numPr>
        <w:ind w:right="1077" w:hanging="284"/>
      </w:pPr>
      <w:r>
        <w:t xml:space="preserve">Maintain and update the master mailing list (e-mail addresses) to include GSR’s, ASC chairperson, vice-chairperson, treasurer, subcommittee chairpersons, RCM, RCM alternates, VRCC Delegate, VRCC Delegate alternates, all home groups, whether participating or not. </w:t>
      </w:r>
    </w:p>
    <w:p w14:paraId="6D1FB110" w14:textId="77777777" w:rsidR="000E2EFF" w:rsidRDefault="001411CE">
      <w:pPr>
        <w:numPr>
          <w:ilvl w:val="0"/>
          <w:numId w:val="25"/>
        </w:numPr>
        <w:ind w:right="1077" w:hanging="284"/>
      </w:pPr>
      <w:r>
        <w:t xml:space="preserve">Maintain ASC correspondence. </w:t>
      </w:r>
    </w:p>
    <w:p w14:paraId="73D8A4B3" w14:textId="77777777" w:rsidR="000E2EFF" w:rsidRDefault="001411CE">
      <w:pPr>
        <w:numPr>
          <w:ilvl w:val="0"/>
          <w:numId w:val="25"/>
        </w:numPr>
        <w:spacing w:after="71"/>
        <w:ind w:right="1077" w:hanging="284"/>
      </w:pPr>
      <w:r>
        <w:t xml:space="preserve">Clearly report in the minutes what part of a motion has been changed by the Policy Subcommittee. </w:t>
      </w:r>
    </w:p>
    <w:p w14:paraId="59336AD3" w14:textId="77777777" w:rsidR="000E2EFF" w:rsidRDefault="001411CE">
      <w:pPr>
        <w:numPr>
          <w:ilvl w:val="0"/>
          <w:numId w:val="25"/>
        </w:numPr>
        <w:ind w:right="1077" w:hanging="284"/>
      </w:pPr>
      <w:r>
        <w:t xml:space="preserve">The minutes </w:t>
      </w:r>
      <w:r>
        <w:rPr>
          <w:b/>
        </w:rPr>
        <w:t xml:space="preserve">should </w:t>
      </w:r>
      <w:r>
        <w:t xml:space="preserve">be read and verified by the ASC chairperson before copies are made per Section 5, B, 2, d. (ASC chairperson duties). </w:t>
      </w:r>
    </w:p>
    <w:p w14:paraId="24960DFA" w14:textId="77777777" w:rsidR="000E2EFF" w:rsidRDefault="001411CE">
      <w:pPr>
        <w:numPr>
          <w:ilvl w:val="0"/>
          <w:numId w:val="25"/>
        </w:numPr>
        <w:ind w:right="1077" w:hanging="284"/>
      </w:pPr>
      <w:r>
        <w:t xml:space="preserve">Type (keyboard entry into a computer document program) and distribute copies to each person on the master mailing list, no later than two (2) weeks prior to the next following ASC meeting. </w:t>
      </w:r>
    </w:p>
    <w:p w14:paraId="2BA2E3D2" w14:textId="77777777" w:rsidR="000E2EFF" w:rsidRDefault="001411CE">
      <w:pPr>
        <w:numPr>
          <w:ilvl w:val="0"/>
          <w:numId w:val="25"/>
        </w:numPr>
        <w:ind w:right="1077" w:hanging="284"/>
      </w:pPr>
      <w:r>
        <w:t xml:space="preserve">Make records available to any NA member upon request. </w:t>
      </w:r>
    </w:p>
    <w:p w14:paraId="230ACB61" w14:textId="77777777" w:rsidR="000E2EFF" w:rsidRDefault="001411CE">
      <w:pPr>
        <w:numPr>
          <w:ilvl w:val="0"/>
          <w:numId w:val="25"/>
        </w:numPr>
        <w:ind w:right="1077" w:hanging="284"/>
      </w:pPr>
      <w:r>
        <w:t xml:space="preserve">All new business motions </w:t>
      </w:r>
      <w:r>
        <w:rPr>
          <w:b/>
        </w:rPr>
        <w:t xml:space="preserve">shall </w:t>
      </w:r>
      <w:r>
        <w:t xml:space="preserve">be numbered using the following format. </w:t>
      </w:r>
    </w:p>
    <w:p w14:paraId="27A95768" w14:textId="3BDA3234" w:rsidR="000E2EFF" w:rsidRDefault="00645F7F" w:rsidP="00645F7F">
      <w:pPr>
        <w:ind w:left="1587" w:right="1077" w:firstLine="710"/>
      </w:pPr>
      <w:r>
        <w:t xml:space="preserve">   </w:t>
      </w:r>
      <w:r w:rsidR="001411CE">
        <w:t xml:space="preserve">1st. Year (4 digits) 2nd.  A dash (-) 3rd. Month number </w:t>
      </w:r>
    </w:p>
    <w:p w14:paraId="39BF8583" w14:textId="48EF4B52" w:rsidR="000E2EFF" w:rsidRDefault="00645F7F" w:rsidP="00645F7F">
      <w:pPr>
        <w:ind w:left="2430" w:right="1077" w:hanging="1720"/>
      </w:pPr>
      <w:r>
        <w:t xml:space="preserve">                             </w:t>
      </w:r>
      <w:r w:rsidR="001411CE">
        <w:t xml:space="preserve">4th. A dash (-) 5th. A motion number. (Sequence starting with </w:t>
      </w:r>
      <w:r>
        <w:t xml:space="preserve">                               </w:t>
      </w:r>
      <w:r w:rsidR="001411CE">
        <w:t xml:space="preserve">number 01). </w:t>
      </w:r>
    </w:p>
    <w:p w14:paraId="0371BB33" w14:textId="77777777" w:rsidR="000E2EFF" w:rsidRDefault="001411CE">
      <w:pPr>
        <w:ind w:left="1918" w:right="1077"/>
      </w:pPr>
      <w:r>
        <w:t xml:space="preserve">Example: The first motion of February 2008. (2008-02-01) </w:t>
      </w:r>
    </w:p>
    <w:p w14:paraId="3D274761" w14:textId="77777777" w:rsidR="000E2EFF" w:rsidRDefault="001411CE">
      <w:pPr>
        <w:spacing w:after="0" w:line="259" w:lineRule="auto"/>
        <w:ind w:left="360" w:firstLine="0"/>
      </w:pPr>
      <w:r>
        <w:rPr>
          <w:sz w:val="26"/>
        </w:rPr>
        <w:t xml:space="preserve"> </w:t>
      </w:r>
    </w:p>
    <w:p w14:paraId="26EA2264" w14:textId="77777777" w:rsidR="000E2EFF" w:rsidRDefault="001411CE">
      <w:pPr>
        <w:spacing w:after="0" w:line="259" w:lineRule="auto"/>
        <w:ind w:left="360" w:firstLine="0"/>
      </w:pPr>
      <w:r>
        <w:rPr>
          <w:sz w:val="25"/>
        </w:rPr>
        <w:t xml:space="preserve"> </w:t>
      </w:r>
    </w:p>
    <w:p w14:paraId="6A88E21E" w14:textId="77777777" w:rsidR="00645F7F" w:rsidRDefault="001411CE">
      <w:pPr>
        <w:pStyle w:val="Heading3"/>
        <w:ind w:left="850"/>
      </w:pPr>
      <w:bookmarkStart w:id="41" w:name="_Toc143179266"/>
      <w:r>
        <w:lastRenderedPageBreak/>
        <w:t>H.</w:t>
      </w:r>
      <w:r>
        <w:rPr>
          <w:rFonts w:ascii="Arial" w:eastAsia="Arial" w:hAnsi="Arial" w:cs="Arial"/>
        </w:rPr>
        <w:t xml:space="preserve"> </w:t>
      </w:r>
      <w:r>
        <w:t>Regional Committee Member</w:t>
      </w:r>
      <w:bookmarkEnd w:id="41"/>
      <w:r>
        <w:t xml:space="preserve"> </w:t>
      </w:r>
    </w:p>
    <w:p w14:paraId="7F361B1C" w14:textId="0BB99B56" w:rsidR="000E2EFF" w:rsidRDefault="001411CE">
      <w:pPr>
        <w:pStyle w:val="Heading3"/>
        <w:ind w:left="850"/>
      </w:pPr>
      <w:bookmarkStart w:id="42" w:name="_Toc143177398"/>
      <w:bookmarkStart w:id="43" w:name="_Toc143179267"/>
      <w:r>
        <w:t>1.</w:t>
      </w:r>
      <w:r>
        <w:rPr>
          <w:rFonts w:ascii="Arial" w:eastAsia="Arial" w:hAnsi="Arial" w:cs="Arial"/>
        </w:rPr>
        <w:t xml:space="preserve"> </w:t>
      </w:r>
      <w:r>
        <w:t>Qualifications</w:t>
      </w:r>
      <w:bookmarkEnd w:id="42"/>
      <w:bookmarkEnd w:id="43"/>
      <w:r>
        <w:t xml:space="preserve"> </w:t>
      </w:r>
    </w:p>
    <w:p w14:paraId="59BAF7A2" w14:textId="77777777" w:rsidR="000E2EFF" w:rsidRDefault="001411CE">
      <w:pPr>
        <w:numPr>
          <w:ilvl w:val="0"/>
          <w:numId w:val="26"/>
        </w:numPr>
        <w:ind w:right="1077" w:hanging="360"/>
      </w:pPr>
      <w:r>
        <w:t xml:space="preserve">Have the willingness to serve. </w:t>
      </w:r>
    </w:p>
    <w:p w14:paraId="74BAE26E" w14:textId="77777777" w:rsidR="000E2EFF" w:rsidRDefault="001411CE">
      <w:pPr>
        <w:numPr>
          <w:ilvl w:val="0"/>
          <w:numId w:val="26"/>
        </w:numPr>
        <w:ind w:right="1077" w:hanging="360"/>
      </w:pPr>
      <w:r>
        <w:t xml:space="preserve">Have three (3) years clean time. </w:t>
      </w:r>
    </w:p>
    <w:p w14:paraId="408D9B55" w14:textId="77777777" w:rsidR="000E2EFF" w:rsidRDefault="001411CE">
      <w:pPr>
        <w:numPr>
          <w:ilvl w:val="0"/>
          <w:numId w:val="26"/>
        </w:numPr>
        <w:ind w:right="1077" w:hanging="360"/>
      </w:pPr>
      <w:r>
        <w:t xml:space="preserve">Have a working knowledge of the 12 Steps, 12 Traditions, 12 Concepts of NA and this PASCNA handbook. </w:t>
      </w:r>
    </w:p>
    <w:p w14:paraId="138CF202" w14:textId="77777777" w:rsidR="000E2EFF" w:rsidRDefault="001411CE">
      <w:pPr>
        <w:numPr>
          <w:ilvl w:val="0"/>
          <w:numId w:val="26"/>
        </w:numPr>
        <w:ind w:right="1077" w:hanging="360"/>
      </w:pPr>
      <w:r>
        <w:t xml:space="preserve">Have a NA sponsor. </w:t>
      </w:r>
    </w:p>
    <w:p w14:paraId="212D004F" w14:textId="77777777" w:rsidR="000E2EFF" w:rsidRDefault="001411CE">
      <w:pPr>
        <w:numPr>
          <w:ilvl w:val="0"/>
          <w:numId w:val="26"/>
        </w:numPr>
        <w:ind w:right="1077" w:hanging="360"/>
      </w:pPr>
      <w:r>
        <w:t xml:space="preserve">Attend NA meetings on a regular basis. </w:t>
      </w:r>
    </w:p>
    <w:p w14:paraId="56719869" w14:textId="77777777" w:rsidR="000E2EFF" w:rsidRDefault="001411CE">
      <w:pPr>
        <w:numPr>
          <w:ilvl w:val="0"/>
          <w:numId w:val="26"/>
        </w:numPr>
        <w:ind w:right="1077" w:hanging="360"/>
      </w:pPr>
      <w:r>
        <w:t xml:space="preserve">Have a commitment to serve as shown by experience as a member of other NA service committees and contributions to the continuation and growth of the NA fellowship. </w:t>
      </w:r>
    </w:p>
    <w:p w14:paraId="5EF0D972" w14:textId="329225F7" w:rsidR="000E2EFF" w:rsidRDefault="001411CE" w:rsidP="00A1780F">
      <w:pPr>
        <w:numPr>
          <w:ilvl w:val="0"/>
          <w:numId w:val="26"/>
        </w:numPr>
        <w:ind w:right="200" w:hanging="360"/>
      </w:pPr>
      <w:r w:rsidRPr="00A1780F">
        <w:rPr>
          <w:strike/>
          <w:color w:val="FF0000"/>
        </w:rPr>
        <w:t>Have one (1) year service experience at the ASC level</w:t>
      </w:r>
      <w:r>
        <w:t xml:space="preserve">. </w:t>
      </w:r>
      <w:r w:rsidR="00A1780F" w:rsidRPr="00A1780F">
        <w:rPr>
          <w:b/>
          <w:bCs/>
          <w:color w:val="FF0000"/>
        </w:rPr>
        <w:t>See Addendum 1</w:t>
      </w:r>
    </w:p>
    <w:p w14:paraId="58D2DA6E" w14:textId="77777777" w:rsidR="000E2EFF" w:rsidRDefault="001411CE">
      <w:pPr>
        <w:numPr>
          <w:ilvl w:val="0"/>
          <w:numId w:val="26"/>
        </w:numPr>
        <w:ind w:right="1077" w:hanging="360"/>
      </w:pPr>
      <w:r>
        <w:t xml:space="preserve">Have the ability to deal with issues both inside and outside the </w:t>
      </w:r>
    </w:p>
    <w:p w14:paraId="2C129D02" w14:textId="77777777" w:rsidR="000E2EFF" w:rsidRDefault="001411CE">
      <w:pPr>
        <w:ind w:left="2650" w:right="1077"/>
      </w:pPr>
      <w:r>
        <w:t xml:space="preserve">fellowship that affects the continuation and growth of NA. </w:t>
      </w:r>
    </w:p>
    <w:p w14:paraId="611E108B" w14:textId="77777777" w:rsidR="000E2EFF" w:rsidRDefault="001411CE">
      <w:pPr>
        <w:numPr>
          <w:ilvl w:val="0"/>
          <w:numId w:val="26"/>
        </w:numPr>
        <w:ind w:right="1077" w:hanging="360"/>
      </w:pPr>
      <w:r>
        <w:t xml:space="preserve">Have the time and resources for active participation. </w:t>
      </w:r>
    </w:p>
    <w:p w14:paraId="596D94E3" w14:textId="77777777" w:rsidR="000E2EFF" w:rsidRDefault="001411CE">
      <w:pPr>
        <w:numPr>
          <w:ilvl w:val="0"/>
          <w:numId w:val="26"/>
        </w:numPr>
        <w:ind w:right="1077" w:hanging="360"/>
      </w:pPr>
      <w:r>
        <w:t xml:space="preserve">Have the financial means to perform the duties. </w:t>
      </w:r>
    </w:p>
    <w:p w14:paraId="5BF5B3FC" w14:textId="77777777" w:rsidR="000E2EFF" w:rsidRDefault="001411CE">
      <w:pPr>
        <w:numPr>
          <w:ilvl w:val="0"/>
          <w:numId w:val="26"/>
        </w:numPr>
        <w:ind w:right="1077" w:hanging="360"/>
      </w:pPr>
      <w:r>
        <w:t xml:space="preserve">Have adequate transportation to perform these duties. </w:t>
      </w:r>
    </w:p>
    <w:p w14:paraId="7C06BD7C" w14:textId="77777777" w:rsidR="000E2EFF" w:rsidRDefault="001411CE">
      <w:pPr>
        <w:numPr>
          <w:ilvl w:val="0"/>
          <w:numId w:val="26"/>
        </w:numPr>
        <w:ind w:right="1077" w:hanging="360"/>
      </w:pPr>
      <w:r>
        <w:t xml:space="preserve">Have no conflicting weekend commitments. </w:t>
      </w:r>
    </w:p>
    <w:p w14:paraId="29A03050" w14:textId="77777777" w:rsidR="000E2EFF" w:rsidRDefault="001411CE">
      <w:pPr>
        <w:spacing w:after="0" w:line="259" w:lineRule="auto"/>
        <w:ind w:left="360" w:firstLine="0"/>
      </w:pPr>
      <w:r>
        <w:rPr>
          <w:sz w:val="26"/>
        </w:rPr>
        <w:t xml:space="preserve"> </w:t>
      </w:r>
    </w:p>
    <w:p w14:paraId="016A470E" w14:textId="77777777" w:rsidR="000E2EFF" w:rsidRDefault="001411CE">
      <w:pPr>
        <w:spacing w:after="0" w:line="259" w:lineRule="auto"/>
        <w:ind w:left="360" w:firstLine="0"/>
      </w:pPr>
      <w:r>
        <w:rPr>
          <w:sz w:val="26"/>
        </w:rPr>
        <w:t xml:space="preserve"> </w:t>
      </w:r>
    </w:p>
    <w:p w14:paraId="65349D54" w14:textId="77777777" w:rsidR="000E2EFF" w:rsidRDefault="001411CE">
      <w:pPr>
        <w:pStyle w:val="Heading3"/>
        <w:ind w:left="1556"/>
      </w:pPr>
      <w:bookmarkStart w:id="44" w:name="_Toc143177399"/>
      <w:bookmarkStart w:id="45" w:name="_Toc143179268"/>
      <w:r>
        <w:t>2.</w:t>
      </w:r>
      <w:r>
        <w:rPr>
          <w:rFonts w:ascii="Arial" w:eastAsia="Arial" w:hAnsi="Arial" w:cs="Arial"/>
        </w:rPr>
        <w:t xml:space="preserve"> </w:t>
      </w:r>
      <w:r>
        <w:t>Duties</w:t>
      </w:r>
      <w:bookmarkEnd w:id="44"/>
      <w:bookmarkEnd w:id="45"/>
      <w:r>
        <w:t xml:space="preserve"> </w:t>
      </w:r>
    </w:p>
    <w:p w14:paraId="2E849707" w14:textId="77777777" w:rsidR="000E2EFF" w:rsidRDefault="001411CE">
      <w:pPr>
        <w:numPr>
          <w:ilvl w:val="0"/>
          <w:numId w:val="27"/>
        </w:numPr>
        <w:ind w:right="1077" w:hanging="360"/>
      </w:pPr>
      <w:r>
        <w:t xml:space="preserve">Attend each ASC meeting and submit a written report. </w:t>
      </w:r>
    </w:p>
    <w:p w14:paraId="2FA2C1FC" w14:textId="77777777" w:rsidR="000E2EFF" w:rsidRDefault="001411CE">
      <w:pPr>
        <w:numPr>
          <w:ilvl w:val="0"/>
          <w:numId w:val="27"/>
        </w:numPr>
        <w:spacing w:after="70"/>
        <w:ind w:right="1077" w:hanging="360"/>
      </w:pPr>
      <w:r>
        <w:t xml:space="preserve">Work for the good of NA by providing two-way communication between the ASC and the RSC. </w:t>
      </w:r>
    </w:p>
    <w:p w14:paraId="11F89D3E" w14:textId="77777777" w:rsidR="000E2EFF" w:rsidRDefault="001411CE">
      <w:pPr>
        <w:numPr>
          <w:ilvl w:val="0"/>
          <w:numId w:val="27"/>
        </w:numPr>
        <w:ind w:right="1077" w:hanging="360"/>
      </w:pPr>
      <w:r>
        <w:t xml:space="preserve">Represent the ASC conscience at the regional level. </w:t>
      </w:r>
    </w:p>
    <w:p w14:paraId="09B50BF3" w14:textId="77777777" w:rsidR="000E2EFF" w:rsidRDefault="001411CE">
      <w:pPr>
        <w:numPr>
          <w:ilvl w:val="0"/>
          <w:numId w:val="27"/>
        </w:numPr>
        <w:ind w:right="1077" w:hanging="360"/>
      </w:pPr>
      <w:r>
        <w:t xml:space="preserve">Provide the ASC with the agenda for the RSC meeting at least ten (10) days before the RSC meets. </w:t>
      </w:r>
    </w:p>
    <w:p w14:paraId="01981424" w14:textId="77777777" w:rsidR="000E2EFF" w:rsidRDefault="001411CE">
      <w:pPr>
        <w:numPr>
          <w:ilvl w:val="0"/>
          <w:numId w:val="27"/>
        </w:numPr>
        <w:ind w:right="1077" w:hanging="360"/>
      </w:pPr>
      <w:r>
        <w:t xml:space="preserve">Provide RSC meeting minutes for GSR’s at the next ASC meeting after receiving them. </w:t>
      </w:r>
    </w:p>
    <w:p w14:paraId="424958A8" w14:textId="77777777" w:rsidR="000E2EFF" w:rsidRDefault="001411CE">
      <w:pPr>
        <w:numPr>
          <w:ilvl w:val="0"/>
          <w:numId w:val="27"/>
        </w:numPr>
        <w:ind w:right="1077" w:hanging="360"/>
      </w:pPr>
      <w:r>
        <w:t xml:space="preserve">Attend each RCM meeting and take part in any decisions which affect our region, speaking as the voice of the ASC conscience. </w:t>
      </w:r>
    </w:p>
    <w:p w14:paraId="12DB0BFD" w14:textId="77777777" w:rsidR="000E2EFF" w:rsidRDefault="001411CE">
      <w:pPr>
        <w:numPr>
          <w:ilvl w:val="0"/>
          <w:numId w:val="27"/>
        </w:numPr>
        <w:ind w:right="1077" w:hanging="360"/>
      </w:pPr>
      <w:r>
        <w:t xml:space="preserve">May serve on one or more of ASC and or RCM subcommittees but may not serve as a chairperson. </w:t>
      </w:r>
    </w:p>
    <w:p w14:paraId="78679783" w14:textId="77777777" w:rsidR="000E2EFF" w:rsidRDefault="001411CE">
      <w:pPr>
        <w:numPr>
          <w:ilvl w:val="0"/>
          <w:numId w:val="27"/>
        </w:numPr>
        <w:ind w:right="1077" w:hanging="360"/>
      </w:pPr>
      <w:r>
        <w:t xml:space="preserve">Schedule GSR workshop(s) for the Conference Agenda Report (CAR). </w:t>
      </w:r>
    </w:p>
    <w:p w14:paraId="392C7C0B" w14:textId="77777777" w:rsidR="000E2EFF" w:rsidRDefault="001411CE">
      <w:pPr>
        <w:spacing w:after="0" w:line="259" w:lineRule="auto"/>
        <w:ind w:left="360" w:firstLine="0"/>
      </w:pPr>
      <w:r>
        <w:rPr>
          <w:sz w:val="26"/>
        </w:rPr>
        <w:t xml:space="preserve"> </w:t>
      </w:r>
    </w:p>
    <w:p w14:paraId="5BFDE797" w14:textId="77777777" w:rsidR="00645F7F" w:rsidRDefault="001411CE">
      <w:pPr>
        <w:pStyle w:val="Heading3"/>
        <w:ind w:left="850"/>
      </w:pPr>
      <w:bookmarkStart w:id="46" w:name="_Toc143179269"/>
      <w:r>
        <w:t>I.</w:t>
      </w:r>
      <w:r>
        <w:rPr>
          <w:rFonts w:ascii="Arial" w:eastAsia="Arial" w:hAnsi="Arial" w:cs="Arial"/>
        </w:rPr>
        <w:t xml:space="preserve"> </w:t>
      </w:r>
      <w:r>
        <w:t>Regional Committee Member Alternate (RCM Alternate)</w:t>
      </w:r>
      <w:bookmarkEnd w:id="46"/>
      <w:r>
        <w:t xml:space="preserve"> </w:t>
      </w:r>
    </w:p>
    <w:p w14:paraId="7A9F8AC8" w14:textId="20579BBA" w:rsidR="000E2EFF" w:rsidRDefault="001411CE">
      <w:pPr>
        <w:pStyle w:val="Heading3"/>
        <w:ind w:left="850"/>
      </w:pPr>
      <w:bookmarkStart w:id="47" w:name="_Toc143177401"/>
      <w:bookmarkStart w:id="48" w:name="_Toc143179270"/>
      <w:r>
        <w:t>1.</w:t>
      </w:r>
      <w:r>
        <w:rPr>
          <w:rFonts w:ascii="Arial" w:eastAsia="Arial" w:hAnsi="Arial" w:cs="Arial"/>
        </w:rPr>
        <w:t xml:space="preserve"> </w:t>
      </w:r>
      <w:r>
        <w:t>Qualifications</w:t>
      </w:r>
      <w:bookmarkEnd w:id="47"/>
      <w:bookmarkEnd w:id="48"/>
      <w:r>
        <w:t xml:space="preserve"> </w:t>
      </w:r>
    </w:p>
    <w:p w14:paraId="559C2439" w14:textId="77777777" w:rsidR="000E2EFF" w:rsidRDefault="001411CE">
      <w:pPr>
        <w:numPr>
          <w:ilvl w:val="0"/>
          <w:numId w:val="28"/>
        </w:numPr>
        <w:ind w:right="1077" w:hanging="268"/>
      </w:pPr>
      <w:r>
        <w:t xml:space="preserve">Have a willingness to serve. </w:t>
      </w:r>
    </w:p>
    <w:p w14:paraId="62268B6D" w14:textId="77777777" w:rsidR="000E2EFF" w:rsidRDefault="001411CE">
      <w:pPr>
        <w:numPr>
          <w:ilvl w:val="0"/>
          <w:numId w:val="28"/>
        </w:numPr>
        <w:ind w:right="1077" w:hanging="268"/>
      </w:pPr>
      <w:r>
        <w:t xml:space="preserve">Have three (3) years clean time. </w:t>
      </w:r>
    </w:p>
    <w:p w14:paraId="7BBFC3F0" w14:textId="77777777" w:rsidR="000E2EFF" w:rsidRDefault="001411CE">
      <w:pPr>
        <w:numPr>
          <w:ilvl w:val="0"/>
          <w:numId w:val="28"/>
        </w:numPr>
        <w:ind w:right="1077" w:hanging="268"/>
      </w:pPr>
      <w:r>
        <w:lastRenderedPageBreak/>
        <w:t xml:space="preserve">Have a working knowledge of the 12 Steps, 12 Traditions, 12 Concepts of NA and this PASCNA handbook. </w:t>
      </w:r>
    </w:p>
    <w:p w14:paraId="06CCCB3F" w14:textId="77777777" w:rsidR="000E2EFF" w:rsidRDefault="001411CE">
      <w:pPr>
        <w:numPr>
          <w:ilvl w:val="0"/>
          <w:numId w:val="28"/>
        </w:numPr>
        <w:ind w:right="1077" w:hanging="268"/>
      </w:pPr>
      <w:r>
        <w:t xml:space="preserve">Have a NA sponsor. </w:t>
      </w:r>
    </w:p>
    <w:p w14:paraId="799DE981" w14:textId="77777777" w:rsidR="000E2EFF" w:rsidRDefault="001411CE">
      <w:pPr>
        <w:numPr>
          <w:ilvl w:val="0"/>
          <w:numId w:val="28"/>
        </w:numPr>
        <w:ind w:right="1077" w:hanging="268"/>
      </w:pPr>
      <w:r>
        <w:t xml:space="preserve">Attend NA meetings on a regular basis. </w:t>
      </w:r>
    </w:p>
    <w:p w14:paraId="3A13EDDA" w14:textId="77777777" w:rsidR="000E2EFF" w:rsidRDefault="001411CE">
      <w:pPr>
        <w:numPr>
          <w:ilvl w:val="0"/>
          <w:numId w:val="28"/>
        </w:numPr>
        <w:ind w:right="1077" w:hanging="268"/>
      </w:pPr>
      <w:r>
        <w:t xml:space="preserve">Have a commitment to serve as shown by experience as a member of other NA service committees and contributions to the continuation and growth of the NA fellowship. </w:t>
      </w:r>
    </w:p>
    <w:p w14:paraId="2998A4EE" w14:textId="77777777" w:rsidR="000E2EFF" w:rsidRDefault="001411CE">
      <w:pPr>
        <w:numPr>
          <w:ilvl w:val="0"/>
          <w:numId w:val="28"/>
        </w:numPr>
        <w:ind w:right="1077" w:hanging="268"/>
      </w:pPr>
      <w:r>
        <w:t xml:space="preserve">Have the ability to deal with issues both inside and outside the fellowship that affect the continuation and growth of NA. </w:t>
      </w:r>
    </w:p>
    <w:p w14:paraId="5FFC050B" w14:textId="77777777" w:rsidR="000E2EFF" w:rsidRDefault="001411CE">
      <w:pPr>
        <w:numPr>
          <w:ilvl w:val="0"/>
          <w:numId w:val="28"/>
        </w:numPr>
        <w:ind w:right="1077" w:hanging="268"/>
      </w:pPr>
      <w:r>
        <w:t xml:space="preserve">Have the time and resources for active participation. </w:t>
      </w:r>
    </w:p>
    <w:p w14:paraId="625A54E1" w14:textId="77777777" w:rsidR="000E2EFF" w:rsidRDefault="001411CE">
      <w:pPr>
        <w:numPr>
          <w:ilvl w:val="0"/>
          <w:numId w:val="28"/>
        </w:numPr>
        <w:ind w:right="1077" w:hanging="268"/>
      </w:pPr>
      <w:r>
        <w:t xml:space="preserve">Have the financial means to perform the duties of the position. </w:t>
      </w:r>
    </w:p>
    <w:p w14:paraId="3E772C6E" w14:textId="77777777" w:rsidR="000E2EFF" w:rsidRDefault="001411CE">
      <w:pPr>
        <w:numPr>
          <w:ilvl w:val="0"/>
          <w:numId w:val="28"/>
        </w:numPr>
        <w:ind w:right="1077" w:hanging="268"/>
      </w:pPr>
      <w:r>
        <w:t xml:space="preserve">Have adequate transportation to perform the duties of the position. </w:t>
      </w:r>
    </w:p>
    <w:p w14:paraId="7CF058FD" w14:textId="77777777" w:rsidR="000E2EFF" w:rsidRDefault="001411CE">
      <w:pPr>
        <w:numPr>
          <w:ilvl w:val="0"/>
          <w:numId w:val="28"/>
        </w:numPr>
        <w:ind w:right="1077" w:hanging="268"/>
      </w:pPr>
      <w:r>
        <w:t xml:space="preserve">Have no conflicting weekend commitments. </w:t>
      </w:r>
    </w:p>
    <w:p w14:paraId="2B92EABB" w14:textId="77777777" w:rsidR="000E2EFF" w:rsidRDefault="001411CE">
      <w:pPr>
        <w:spacing w:after="0" w:line="259" w:lineRule="auto"/>
        <w:ind w:left="360" w:firstLine="0"/>
      </w:pPr>
      <w:r>
        <w:rPr>
          <w:sz w:val="30"/>
        </w:rPr>
        <w:t xml:space="preserve"> </w:t>
      </w:r>
    </w:p>
    <w:p w14:paraId="3E43D57C" w14:textId="77777777" w:rsidR="000E2EFF" w:rsidRDefault="001411CE">
      <w:pPr>
        <w:pStyle w:val="Heading3"/>
        <w:ind w:left="1556"/>
      </w:pPr>
      <w:bookmarkStart w:id="49" w:name="_Toc143177402"/>
      <w:bookmarkStart w:id="50" w:name="_Toc143179271"/>
      <w:r>
        <w:t>2.</w:t>
      </w:r>
      <w:r>
        <w:rPr>
          <w:rFonts w:ascii="Arial" w:eastAsia="Arial" w:hAnsi="Arial" w:cs="Arial"/>
        </w:rPr>
        <w:t xml:space="preserve"> </w:t>
      </w:r>
      <w:r>
        <w:t>Duties</w:t>
      </w:r>
      <w:bookmarkEnd w:id="49"/>
      <w:bookmarkEnd w:id="50"/>
      <w:r>
        <w:t xml:space="preserve"> </w:t>
      </w:r>
    </w:p>
    <w:p w14:paraId="4B61CFD0" w14:textId="77777777" w:rsidR="000E2EFF" w:rsidRDefault="001411CE">
      <w:pPr>
        <w:numPr>
          <w:ilvl w:val="0"/>
          <w:numId w:val="29"/>
        </w:numPr>
        <w:ind w:right="1077" w:hanging="360"/>
      </w:pPr>
      <w:r>
        <w:t xml:space="preserve">Attend each ASC meeting and submit a written report. (When the RCM cannot attend). </w:t>
      </w:r>
    </w:p>
    <w:p w14:paraId="026E2945" w14:textId="77777777" w:rsidR="000E2EFF" w:rsidRDefault="001411CE">
      <w:pPr>
        <w:numPr>
          <w:ilvl w:val="0"/>
          <w:numId w:val="29"/>
        </w:numPr>
        <w:ind w:right="1077" w:hanging="360"/>
      </w:pPr>
      <w:r>
        <w:t xml:space="preserve">Work for the good of NA by providing two-way communication between the ASC and the RSC. </w:t>
      </w:r>
    </w:p>
    <w:p w14:paraId="5731F336" w14:textId="77777777" w:rsidR="000E2EFF" w:rsidRDefault="001411CE">
      <w:pPr>
        <w:numPr>
          <w:ilvl w:val="0"/>
          <w:numId w:val="29"/>
        </w:numPr>
        <w:ind w:right="1077" w:hanging="360"/>
      </w:pPr>
      <w:r>
        <w:t xml:space="preserve">When the RCM is absent, represent the ASC conscience at the regional level. </w:t>
      </w:r>
    </w:p>
    <w:p w14:paraId="324C52D6" w14:textId="77777777" w:rsidR="000E2EFF" w:rsidRDefault="001411CE">
      <w:pPr>
        <w:numPr>
          <w:ilvl w:val="0"/>
          <w:numId w:val="29"/>
        </w:numPr>
        <w:ind w:right="1077" w:hanging="360"/>
      </w:pPr>
      <w:r>
        <w:t xml:space="preserve">Provide the ASC with the agenda for the RSC meeting at least ten </w:t>
      </w:r>
    </w:p>
    <w:p w14:paraId="35129BA8" w14:textId="77777777" w:rsidR="008F4695" w:rsidRDefault="001411CE">
      <w:pPr>
        <w:ind w:left="2290"/>
      </w:pPr>
      <w:r>
        <w:t xml:space="preserve">(10) days before the RSC meets. </w:t>
      </w:r>
    </w:p>
    <w:p w14:paraId="25EA538D" w14:textId="77777777" w:rsidR="008F4695" w:rsidRDefault="008F4695" w:rsidP="008F4695">
      <w:pPr>
        <w:ind w:left="1198" w:firstLine="710"/>
      </w:pPr>
      <w:r>
        <w:t xml:space="preserve">e.   </w:t>
      </w:r>
      <w:r w:rsidR="001411CE">
        <w:t>Provide RSC meeting minutes to GSR’s at the next ASC meeting after</w:t>
      </w:r>
    </w:p>
    <w:p w14:paraId="299401B2" w14:textId="77777777" w:rsidR="000E2EFF" w:rsidRDefault="008F4695" w:rsidP="008F4695">
      <w:pPr>
        <w:ind w:left="1198" w:firstLine="710"/>
      </w:pPr>
      <w:r>
        <w:t xml:space="preserve">      </w:t>
      </w:r>
      <w:r w:rsidR="001411CE">
        <w:t xml:space="preserve">receiving them. </w:t>
      </w:r>
    </w:p>
    <w:p w14:paraId="2E11C95B" w14:textId="77777777" w:rsidR="000E2EFF" w:rsidRDefault="008F4695">
      <w:pPr>
        <w:pStyle w:val="ListParagraph"/>
        <w:numPr>
          <w:ilvl w:val="0"/>
          <w:numId w:val="18"/>
        </w:numPr>
        <w:ind w:left="1890" w:right="1077" w:firstLine="0"/>
      </w:pPr>
      <w:r>
        <w:t xml:space="preserve">  </w:t>
      </w:r>
      <w:r w:rsidR="001411CE">
        <w:t xml:space="preserve">Speak as the voice of our ASC conscience. </w:t>
      </w:r>
    </w:p>
    <w:p w14:paraId="7B666AAB" w14:textId="77777777" w:rsidR="000E2EFF" w:rsidRDefault="001411CE">
      <w:pPr>
        <w:pStyle w:val="ListParagraph"/>
        <w:numPr>
          <w:ilvl w:val="0"/>
          <w:numId w:val="18"/>
        </w:numPr>
        <w:ind w:left="2250" w:right="1077" w:hanging="270"/>
      </w:pPr>
      <w:r>
        <w:t xml:space="preserve">Attend each RCM meeting and take active part in any decisions which affect the region. </w:t>
      </w:r>
    </w:p>
    <w:p w14:paraId="23170E52" w14:textId="77777777" w:rsidR="000E2EFF" w:rsidRDefault="001411CE">
      <w:pPr>
        <w:numPr>
          <w:ilvl w:val="0"/>
          <w:numId w:val="18"/>
        </w:numPr>
        <w:ind w:right="1077" w:hanging="360"/>
      </w:pPr>
      <w:r>
        <w:t xml:space="preserve">May serve on one or more of the ASC’s and/or RSC’s subcommittees but may not serve as a chairperson. </w:t>
      </w:r>
    </w:p>
    <w:p w14:paraId="468D1E5B" w14:textId="77777777" w:rsidR="000E2EFF" w:rsidRDefault="001411CE">
      <w:pPr>
        <w:numPr>
          <w:ilvl w:val="0"/>
          <w:numId w:val="18"/>
        </w:numPr>
        <w:ind w:right="1077" w:hanging="360"/>
      </w:pPr>
      <w:r>
        <w:t xml:space="preserve">Be able to work for the common good, placing principles before personalities at all times. </w:t>
      </w:r>
    </w:p>
    <w:p w14:paraId="2ED2563C" w14:textId="77777777" w:rsidR="000E2EFF" w:rsidRDefault="001411CE">
      <w:pPr>
        <w:spacing w:after="0" w:line="259" w:lineRule="auto"/>
        <w:ind w:left="360" w:firstLine="0"/>
      </w:pPr>
      <w:r>
        <w:rPr>
          <w:sz w:val="26"/>
        </w:rPr>
        <w:t xml:space="preserve"> </w:t>
      </w:r>
    </w:p>
    <w:p w14:paraId="56431915" w14:textId="77777777" w:rsidR="008F4695" w:rsidRDefault="001411CE">
      <w:pPr>
        <w:pStyle w:val="Heading3"/>
        <w:ind w:left="850"/>
      </w:pPr>
      <w:bookmarkStart w:id="51" w:name="_Toc143179272"/>
      <w:r>
        <w:t>J.</w:t>
      </w:r>
      <w:r>
        <w:rPr>
          <w:rFonts w:ascii="Arial" w:eastAsia="Arial" w:hAnsi="Arial" w:cs="Arial"/>
        </w:rPr>
        <w:t xml:space="preserve"> </w:t>
      </w:r>
      <w:r>
        <w:t>Virginia Regional Convention Corporation Delegate (VRCC Delegate)</w:t>
      </w:r>
      <w:bookmarkEnd w:id="51"/>
      <w:r>
        <w:t xml:space="preserve"> </w:t>
      </w:r>
    </w:p>
    <w:p w14:paraId="672619F0" w14:textId="77777777" w:rsidR="000E2EFF" w:rsidRDefault="008F4695">
      <w:pPr>
        <w:pStyle w:val="Heading3"/>
        <w:ind w:left="850"/>
      </w:pPr>
      <w:r>
        <w:t xml:space="preserve">     </w:t>
      </w:r>
      <w:bookmarkStart w:id="52" w:name="_Toc143177404"/>
      <w:bookmarkStart w:id="53" w:name="_Toc143179273"/>
      <w:r w:rsidR="001411CE">
        <w:t>1.</w:t>
      </w:r>
      <w:r w:rsidR="001411CE">
        <w:rPr>
          <w:rFonts w:ascii="Arial" w:eastAsia="Arial" w:hAnsi="Arial" w:cs="Arial"/>
        </w:rPr>
        <w:t xml:space="preserve"> </w:t>
      </w:r>
      <w:r w:rsidR="001411CE">
        <w:t>Qualifications</w:t>
      </w:r>
      <w:bookmarkEnd w:id="52"/>
      <w:bookmarkEnd w:id="53"/>
      <w:r w:rsidR="001411CE">
        <w:t xml:space="preserve"> </w:t>
      </w:r>
    </w:p>
    <w:p w14:paraId="3BBDE7D3" w14:textId="77777777" w:rsidR="000E2EFF" w:rsidRDefault="001411CE">
      <w:pPr>
        <w:numPr>
          <w:ilvl w:val="0"/>
          <w:numId w:val="30"/>
        </w:numPr>
        <w:ind w:right="1077" w:hanging="288"/>
      </w:pPr>
      <w:r>
        <w:t xml:space="preserve">Have the willingness to serve. </w:t>
      </w:r>
    </w:p>
    <w:p w14:paraId="7F73691C" w14:textId="77777777" w:rsidR="000E2EFF" w:rsidRDefault="001411CE">
      <w:pPr>
        <w:numPr>
          <w:ilvl w:val="0"/>
          <w:numId w:val="30"/>
        </w:numPr>
        <w:ind w:right="1077" w:hanging="288"/>
      </w:pPr>
      <w:r>
        <w:t xml:space="preserve">Have three (3) years clean time. </w:t>
      </w:r>
    </w:p>
    <w:p w14:paraId="099440C0" w14:textId="77777777" w:rsidR="000E2EFF" w:rsidRDefault="001411CE">
      <w:pPr>
        <w:numPr>
          <w:ilvl w:val="0"/>
          <w:numId w:val="30"/>
        </w:numPr>
        <w:ind w:right="1077" w:hanging="288"/>
      </w:pPr>
      <w:r>
        <w:t xml:space="preserve">Have a working knowledge of the 12 Steps, 12 Traditions, 12 Concepts of NA and this PASCNA handbook. </w:t>
      </w:r>
    </w:p>
    <w:p w14:paraId="1784B6AE" w14:textId="77777777" w:rsidR="000E2EFF" w:rsidRDefault="001411CE">
      <w:pPr>
        <w:numPr>
          <w:ilvl w:val="0"/>
          <w:numId w:val="30"/>
        </w:numPr>
        <w:ind w:right="1077" w:hanging="288"/>
      </w:pPr>
      <w:r>
        <w:t xml:space="preserve">Have a NA sponsor. </w:t>
      </w:r>
    </w:p>
    <w:p w14:paraId="5960FC23" w14:textId="77777777" w:rsidR="000E2EFF" w:rsidRDefault="001411CE">
      <w:pPr>
        <w:numPr>
          <w:ilvl w:val="0"/>
          <w:numId w:val="30"/>
        </w:numPr>
        <w:ind w:right="1077" w:hanging="288"/>
      </w:pPr>
      <w:r>
        <w:lastRenderedPageBreak/>
        <w:t xml:space="preserve">Attend NA meetings on a regular basis. </w:t>
      </w:r>
    </w:p>
    <w:p w14:paraId="78B5BD21" w14:textId="77777777" w:rsidR="000E2EFF" w:rsidRDefault="001411CE">
      <w:pPr>
        <w:numPr>
          <w:ilvl w:val="0"/>
          <w:numId w:val="30"/>
        </w:numPr>
        <w:ind w:right="1077" w:hanging="288"/>
      </w:pPr>
      <w:r>
        <w:t xml:space="preserve">Have a commitment to service as shown by experience as a member of other NA service committees and contributions to the continuation and growth of the NA fellowship. </w:t>
      </w:r>
    </w:p>
    <w:p w14:paraId="6F2582D6" w14:textId="77777777" w:rsidR="000E2EFF" w:rsidRDefault="001411CE">
      <w:pPr>
        <w:numPr>
          <w:ilvl w:val="0"/>
          <w:numId w:val="30"/>
        </w:numPr>
        <w:ind w:right="1077" w:hanging="288"/>
      </w:pPr>
      <w:r>
        <w:t xml:space="preserve">Have one (1) year service experience at the ASC level. </w:t>
      </w:r>
    </w:p>
    <w:p w14:paraId="0D1942A8" w14:textId="77777777" w:rsidR="000E2EFF" w:rsidRDefault="001411CE">
      <w:pPr>
        <w:numPr>
          <w:ilvl w:val="0"/>
          <w:numId w:val="30"/>
        </w:numPr>
        <w:ind w:right="1077" w:hanging="288"/>
      </w:pPr>
      <w:r>
        <w:t xml:space="preserve">Have the ability to deal with issues both inside and outside the fellowship that affect the continuation and growth of NA. </w:t>
      </w:r>
    </w:p>
    <w:p w14:paraId="1D1EE4B3" w14:textId="77777777" w:rsidR="000E2EFF" w:rsidRDefault="001411CE">
      <w:pPr>
        <w:numPr>
          <w:ilvl w:val="0"/>
          <w:numId w:val="30"/>
        </w:numPr>
        <w:ind w:right="1077" w:hanging="288"/>
      </w:pPr>
      <w:r>
        <w:t xml:space="preserve">Have the time and resources for active participation. </w:t>
      </w:r>
    </w:p>
    <w:p w14:paraId="45386D4F" w14:textId="77777777" w:rsidR="000E2EFF" w:rsidRDefault="001411CE">
      <w:pPr>
        <w:numPr>
          <w:ilvl w:val="0"/>
          <w:numId w:val="30"/>
        </w:numPr>
        <w:spacing w:after="48"/>
        <w:ind w:right="1077" w:hanging="288"/>
      </w:pPr>
      <w:r>
        <w:t xml:space="preserve">Have the financial means to perform the duties. </w:t>
      </w:r>
    </w:p>
    <w:p w14:paraId="20C65814" w14:textId="77777777" w:rsidR="000E2EFF" w:rsidRDefault="001411CE">
      <w:pPr>
        <w:numPr>
          <w:ilvl w:val="0"/>
          <w:numId w:val="30"/>
        </w:numPr>
        <w:ind w:right="1077" w:hanging="288"/>
      </w:pPr>
      <w:r>
        <w:t xml:space="preserve">Have adequate transportation to perform all duties. </w:t>
      </w:r>
    </w:p>
    <w:p w14:paraId="742DABB6" w14:textId="77777777" w:rsidR="000E2EFF" w:rsidRDefault="001411CE">
      <w:pPr>
        <w:numPr>
          <w:ilvl w:val="0"/>
          <w:numId w:val="30"/>
        </w:numPr>
        <w:ind w:right="1077" w:hanging="288"/>
      </w:pPr>
      <w:r>
        <w:t xml:space="preserve">Have no conflicting weekend commitments. </w:t>
      </w:r>
    </w:p>
    <w:p w14:paraId="781342B4" w14:textId="59D5B1B0" w:rsidR="000E2EFF" w:rsidRDefault="001411CE">
      <w:pPr>
        <w:spacing w:after="0" w:line="259" w:lineRule="auto"/>
        <w:ind w:left="360" w:firstLine="0"/>
      </w:pPr>
      <w:r>
        <w:rPr>
          <w:sz w:val="26"/>
        </w:rPr>
        <w:t xml:space="preserve">  </w:t>
      </w:r>
    </w:p>
    <w:p w14:paraId="15F2F3D2" w14:textId="77777777" w:rsidR="000E2EFF" w:rsidRDefault="001411CE">
      <w:pPr>
        <w:pStyle w:val="Heading3"/>
        <w:ind w:left="1556"/>
      </w:pPr>
      <w:bookmarkStart w:id="54" w:name="_Toc143177405"/>
      <w:bookmarkStart w:id="55" w:name="_Toc143179274"/>
      <w:r>
        <w:t>2.</w:t>
      </w:r>
      <w:r>
        <w:rPr>
          <w:rFonts w:ascii="Arial" w:eastAsia="Arial" w:hAnsi="Arial" w:cs="Arial"/>
        </w:rPr>
        <w:t xml:space="preserve"> </w:t>
      </w:r>
      <w:r>
        <w:t>Duties</w:t>
      </w:r>
      <w:bookmarkEnd w:id="54"/>
      <w:bookmarkEnd w:id="55"/>
      <w:r>
        <w:t xml:space="preserve"> </w:t>
      </w:r>
    </w:p>
    <w:p w14:paraId="24807FA8" w14:textId="77777777" w:rsidR="000E2EFF" w:rsidRDefault="001411CE">
      <w:pPr>
        <w:numPr>
          <w:ilvl w:val="0"/>
          <w:numId w:val="31"/>
        </w:numPr>
        <w:ind w:right="1386" w:hanging="300"/>
      </w:pPr>
      <w:r>
        <w:t xml:space="preserve">Attend each VRCC meeting. </w:t>
      </w:r>
    </w:p>
    <w:p w14:paraId="70AE04A1" w14:textId="77777777" w:rsidR="000E2EFF" w:rsidRDefault="001411CE">
      <w:pPr>
        <w:numPr>
          <w:ilvl w:val="0"/>
          <w:numId w:val="31"/>
        </w:numPr>
        <w:ind w:right="1386" w:hanging="300"/>
      </w:pPr>
      <w:r>
        <w:t xml:space="preserve">Attend each ASC meeting and submit a written report of the </w:t>
      </w:r>
    </w:p>
    <w:p w14:paraId="5EF481F5" w14:textId="77777777" w:rsidR="000E2EFF" w:rsidRDefault="001411CE">
      <w:pPr>
        <w:ind w:left="2110" w:right="1077"/>
      </w:pPr>
      <w:r>
        <w:t xml:space="preserve">VRCC proceedings. </w:t>
      </w:r>
    </w:p>
    <w:p w14:paraId="652A7C61" w14:textId="77777777" w:rsidR="000E2EFF" w:rsidRDefault="001411CE">
      <w:pPr>
        <w:numPr>
          <w:ilvl w:val="0"/>
          <w:numId w:val="31"/>
        </w:numPr>
        <w:spacing w:after="5" w:line="280" w:lineRule="auto"/>
        <w:ind w:right="1386" w:hanging="300"/>
      </w:pPr>
      <w:r>
        <w:t xml:space="preserve">When the VRCC and ASC meetings conflict, the VRCC Delegate will submit the written report to the ASC Chairperson prior to the ASC meeting. </w:t>
      </w:r>
    </w:p>
    <w:p w14:paraId="29F2700E" w14:textId="77777777" w:rsidR="008F4695" w:rsidRDefault="001411CE">
      <w:pPr>
        <w:numPr>
          <w:ilvl w:val="0"/>
          <w:numId w:val="31"/>
        </w:numPr>
        <w:spacing w:after="48" w:line="280" w:lineRule="auto"/>
        <w:ind w:right="1386" w:hanging="300"/>
      </w:pPr>
      <w:r>
        <w:t>Vote on contractual agreements concerning convention facilities, banquets, merchandise, fund-</w:t>
      </w:r>
      <w:r w:rsidR="008F4695">
        <w:t>raising, etc. at VRCC meetings.</w:t>
      </w:r>
    </w:p>
    <w:p w14:paraId="54C18241" w14:textId="77777777" w:rsidR="000E2EFF" w:rsidRDefault="001411CE">
      <w:pPr>
        <w:pStyle w:val="ListParagraph"/>
        <w:numPr>
          <w:ilvl w:val="0"/>
          <w:numId w:val="56"/>
        </w:numPr>
        <w:spacing w:after="48" w:line="280" w:lineRule="auto"/>
        <w:ind w:left="900" w:right="1386" w:firstLine="0"/>
      </w:pPr>
      <w:r w:rsidRPr="005F3BE9">
        <w:rPr>
          <w:b/>
        </w:rPr>
        <w:t>VRCC Delegate Alternate (VRCC Delegate Alternate)</w:t>
      </w:r>
      <w:r>
        <w:t xml:space="preserve"> </w:t>
      </w:r>
    </w:p>
    <w:p w14:paraId="1EAEE828" w14:textId="77777777" w:rsidR="000E2EFF" w:rsidRDefault="001411CE">
      <w:pPr>
        <w:pStyle w:val="Heading3"/>
        <w:ind w:left="1556"/>
      </w:pPr>
      <w:bookmarkStart w:id="56" w:name="_Toc143177406"/>
      <w:bookmarkStart w:id="57" w:name="_Toc143179275"/>
      <w:r>
        <w:t>1.</w:t>
      </w:r>
      <w:r>
        <w:rPr>
          <w:rFonts w:ascii="Arial" w:eastAsia="Arial" w:hAnsi="Arial" w:cs="Arial"/>
        </w:rPr>
        <w:t xml:space="preserve"> </w:t>
      </w:r>
      <w:r>
        <w:t>Qualifications</w:t>
      </w:r>
      <w:bookmarkEnd w:id="56"/>
      <w:bookmarkEnd w:id="57"/>
      <w:r>
        <w:t xml:space="preserve"> </w:t>
      </w:r>
    </w:p>
    <w:p w14:paraId="370D19A1" w14:textId="77777777" w:rsidR="000E2EFF" w:rsidRDefault="001411CE">
      <w:pPr>
        <w:numPr>
          <w:ilvl w:val="0"/>
          <w:numId w:val="32"/>
        </w:numPr>
        <w:ind w:right="1077" w:hanging="360"/>
      </w:pPr>
      <w:r>
        <w:t xml:space="preserve">Have the willingness to serve. </w:t>
      </w:r>
    </w:p>
    <w:p w14:paraId="0C9CF9D4" w14:textId="77777777" w:rsidR="000E2EFF" w:rsidRDefault="001411CE">
      <w:pPr>
        <w:numPr>
          <w:ilvl w:val="0"/>
          <w:numId w:val="32"/>
        </w:numPr>
        <w:ind w:right="1077" w:hanging="360"/>
      </w:pPr>
      <w:r>
        <w:t xml:space="preserve">Have three (3) years clean time. </w:t>
      </w:r>
    </w:p>
    <w:p w14:paraId="7D28E04D" w14:textId="77777777" w:rsidR="000E2EFF" w:rsidRDefault="001411CE">
      <w:pPr>
        <w:numPr>
          <w:ilvl w:val="0"/>
          <w:numId w:val="32"/>
        </w:numPr>
        <w:ind w:right="1077" w:hanging="360"/>
      </w:pPr>
      <w:r>
        <w:t xml:space="preserve">Have a working knowledge of the 12 Steps, 12 Traditions, 12 Concepts of NA and this PASCNA handbook. </w:t>
      </w:r>
    </w:p>
    <w:p w14:paraId="2431E335" w14:textId="77777777" w:rsidR="000E2EFF" w:rsidRDefault="001411CE">
      <w:pPr>
        <w:numPr>
          <w:ilvl w:val="0"/>
          <w:numId w:val="32"/>
        </w:numPr>
        <w:ind w:right="1077" w:hanging="360"/>
      </w:pPr>
      <w:r>
        <w:t xml:space="preserve">Have a NA sponsor. </w:t>
      </w:r>
    </w:p>
    <w:p w14:paraId="28E63E33" w14:textId="77777777" w:rsidR="000E2EFF" w:rsidRDefault="001411CE">
      <w:pPr>
        <w:numPr>
          <w:ilvl w:val="0"/>
          <w:numId w:val="32"/>
        </w:numPr>
        <w:ind w:right="1077" w:hanging="360"/>
      </w:pPr>
      <w:r>
        <w:t xml:space="preserve">Attend NA meetings on a regular basis. </w:t>
      </w:r>
    </w:p>
    <w:p w14:paraId="23ECEB1E" w14:textId="77777777" w:rsidR="000E2EFF" w:rsidRDefault="001411CE">
      <w:pPr>
        <w:numPr>
          <w:ilvl w:val="0"/>
          <w:numId w:val="32"/>
        </w:numPr>
        <w:ind w:right="1077" w:hanging="360"/>
      </w:pPr>
      <w:r>
        <w:t xml:space="preserve">Have a commitment to service as shown by experience as a member of other NA service committees and contributions to the continuation and growth of the NA fellowship. </w:t>
      </w:r>
    </w:p>
    <w:p w14:paraId="5304A767" w14:textId="77777777" w:rsidR="000E2EFF" w:rsidRDefault="001411CE">
      <w:pPr>
        <w:numPr>
          <w:ilvl w:val="0"/>
          <w:numId w:val="32"/>
        </w:numPr>
        <w:ind w:right="1077" w:hanging="360"/>
      </w:pPr>
      <w:r>
        <w:t xml:space="preserve">Have the ability to deal with issues both inside and outside the fellowship that affect the continuation and growth of the NA fellowship. </w:t>
      </w:r>
    </w:p>
    <w:p w14:paraId="7496FB86" w14:textId="77777777" w:rsidR="000E2EFF" w:rsidRDefault="001411CE">
      <w:pPr>
        <w:numPr>
          <w:ilvl w:val="0"/>
          <w:numId w:val="32"/>
        </w:numPr>
        <w:ind w:right="1077" w:hanging="360"/>
      </w:pPr>
      <w:r>
        <w:t xml:space="preserve">Have the time and resources for active participation. </w:t>
      </w:r>
    </w:p>
    <w:p w14:paraId="5F3C2D1A" w14:textId="77777777" w:rsidR="000E2EFF" w:rsidRDefault="001411CE">
      <w:pPr>
        <w:numPr>
          <w:ilvl w:val="0"/>
          <w:numId w:val="32"/>
        </w:numPr>
        <w:ind w:right="1077" w:hanging="360"/>
      </w:pPr>
      <w:r>
        <w:t xml:space="preserve">Have the financial means to perform the duties. </w:t>
      </w:r>
    </w:p>
    <w:p w14:paraId="229B2E2A" w14:textId="77777777" w:rsidR="000E2EFF" w:rsidRDefault="001411CE">
      <w:pPr>
        <w:numPr>
          <w:ilvl w:val="0"/>
          <w:numId w:val="32"/>
        </w:numPr>
        <w:ind w:right="1077" w:hanging="360"/>
      </w:pPr>
      <w:r>
        <w:t xml:space="preserve">Have adequate transportation to perform all duties. </w:t>
      </w:r>
    </w:p>
    <w:p w14:paraId="3646D46E" w14:textId="77777777" w:rsidR="000E2EFF" w:rsidRDefault="001411CE">
      <w:pPr>
        <w:numPr>
          <w:ilvl w:val="0"/>
          <w:numId w:val="32"/>
        </w:numPr>
        <w:ind w:right="1077" w:hanging="360"/>
      </w:pPr>
      <w:r>
        <w:t xml:space="preserve">Have no conflicting weekend commitments. </w:t>
      </w:r>
    </w:p>
    <w:p w14:paraId="56504B43" w14:textId="77777777" w:rsidR="000E2EFF" w:rsidRDefault="001411CE">
      <w:pPr>
        <w:spacing w:after="0" w:line="259" w:lineRule="auto"/>
        <w:ind w:left="360" w:firstLine="0"/>
        <w:rPr>
          <w:sz w:val="26"/>
        </w:rPr>
      </w:pPr>
      <w:r>
        <w:rPr>
          <w:sz w:val="26"/>
        </w:rPr>
        <w:lastRenderedPageBreak/>
        <w:t xml:space="preserve"> </w:t>
      </w:r>
    </w:p>
    <w:p w14:paraId="56956FF6" w14:textId="77777777" w:rsidR="00AF47BD" w:rsidRDefault="00AF47BD">
      <w:pPr>
        <w:spacing w:after="0" w:line="259" w:lineRule="auto"/>
        <w:ind w:left="360" w:firstLine="0"/>
        <w:rPr>
          <w:sz w:val="26"/>
        </w:rPr>
      </w:pPr>
    </w:p>
    <w:p w14:paraId="7F80C34C" w14:textId="77777777" w:rsidR="00AF47BD" w:rsidRDefault="00AF47BD">
      <w:pPr>
        <w:spacing w:after="0" w:line="259" w:lineRule="auto"/>
        <w:ind w:left="360" w:firstLine="0"/>
      </w:pPr>
    </w:p>
    <w:p w14:paraId="6164383B" w14:textId="77777777" w:rsidR="000E2EFF" w:rsidRDefault="001411CE">
      <w:pPr>
        <w:spacing w:after="0" w:line="259" w:lineRule="auto"/>
        <w:ind w:left="360" w:firstLine="0"/>
        <w:rPr>
          <w:sz w:val="26"/>
        </w:rPr>
      </w:pPr>
      <w:r>
        <w:rPr>
          <w:sz w:val="26"/>
        </w:rPr>
        <w:t xml:space="preserve"> </w:t>
      </w:r>
    </w:p>
    <w:p w14:paraId="5D0C0E4F" w14:textId="77777777" w:rsidR="00645F7F" w:rsidRDefault="00645F7F">
      <w:pPr>
        <w:spacing w:after="0" w:line="259" w:lineRule="auto"/>
        <w:ind w:left="360" w:firstLine="0"/>
      </w:pPr>
    </w:p>
    <w:p w14:paraId="5CCE290A" w14:textId="77777777" w:rsidR="000E2EFF" w:rsidRDefault="001411CE">
      <w:pPr>
        <w:pStyle w:val="Heading3"/>
        <w:ind w:left="1556"/>
      </w:pPr>
      <w:bookmarkStart w:id="58" w:name="_Toc143177407"/>
      <w:bookmarkStart w:id="59" w:name="_Toc143179276"/>
      <w:r>
        <w:t>2.</w:t>
      </w:r>
      <w:r>
        <w:rPr>
          <w:rFonts w:ascii="Arial" w:eastAsia="Arial" w:hAnsi="Arial" w:cs="Arial"/>
        </w:rPr>
        <w:t xml:space="preserve"> </w:t>
      </w:r>
      <w:r>
        <w:t>Duties</w:t>
      </w:r>
      <w:bookmarkEnd w:id="58"/>
      <w:bookmarkEnd w:id="59"/>
      <w:r>
        <w:t xml:space="preserve"> </w:t>
      </w:r>
    </w:p>
    <w:p w14:paraId="6C095D44" w14:textId="77777777" w:rsidR="000E2EFF" w:rsidRDefault="001411CE">
      <w:pPr>
        <w:numPr>
          <w:ilvl w:val="0"/>
          <w:numId w:val="33"/>
        </w:numPr>
        <w:ind w:right="1077" w:hanging="360"/>
      </w:pPr>
      <w:r>
        <w:t xml:space="preserve">Attend each VRCC meeting. </w:t>
      </w:r>
    </w:p>
    <w:p w14:paraId="3E4BE47A" w14:textId="77777777" w:rsidR="000E2EFF" w:rsidRDefault="001411CE">
      <w:pPr>
        <w:numPr>
          <w:ilvl w:val="0"/>
          <w:numId w:val="33"/>
        </w:numPr>
        <w:ind w:right="1077" w:hanging="360"/>
      </w:pPr>
      <w:r>
        <w:t xml:space="preserve">Attend each ASC meeting and submit a written report of the VRCC’s proceedings. </w:t>
      </w:r>
    </w:p>
    <w:p w14:paraId="0088F005" w14:textId="77777777" w:rsidR="000E2EFF" w:rsidRDefault="001411CE">
      <w:pPr>
        <w:numPr>
          <w:ilvl w:val="0"/>
          <w:numId w:val="33"/>
        </w:numPr>
        <w:ind w:right="1077" w:hanging="360"/>
      </w:pPr>
      <w:r>
        <w:t xml:space="preserve">When the VRCC and ASC meetings conflict, the VRCC Delegate alternate will submit the written report to the ASC Chairperson prior to the ASC meeting. </w:t>
      </w:r>
    </w:p>
    <w:p w14:paraId="206C9F2C" w14:textId="77777777" w:rsidR="000E2EFF" w:rsidRDefault="001411CE">
      <w:pPr>
        <w:numPr>
          <w:ilvl w:val="0"/>
          <w:numId w:val="33"/>
        </w:numPr>
        <w:spacing w:after="5" w:line="280" w:lineRule="auto"/>
        <w:ind w:right="1077" w:hanging="360"/>
      </w:pPr>
      <w:r>
        <w:t>In the absence of the VRCC Delegate, will vote on contractual agreements concerning convention facilities, banquets, merchandise, fund-raising, etc. at VRCC meetings.</w:t>
      </w:r>
      <w:r>
        <w:rPr>
          <w:sz w:val="22"/>
        </w:rPr>
        <w:t xml:space="preserve"> </w:t>
      </w:r>
    </w:p>
    <w:p w14:paraId="02232D09" w14:textId="77777777" w:rsidR="000E2EFF" w:rsidRDefault="001411CE">
      <w:pPr>
        <w:spacing w:after="17" w:line="259" w:lineRule="auto"/>
        <w:ind w:left="361" w:firstLine="0"/>
      </w:pPr>
      <w:r>
        <w:rPr>
          <w:sz w:val="22"/>
        </w:rPr>
        <w:t xml:space="preserve"> </w:t>
      </w:r>
    </w:p>
    <w:p w14:paraId="18431BDB" w14:textId="7BC83666" w:rsidR="000E2EFF" w:rsidRDefault="001411CE" w:rsidP="009E3625">
      <w:pPr>
        <w:spacing w:after="13" w:line="259" w:lineRule="auto"/>
        <w:ind w:left="361" w:firstLine="0"/>
      </w:pPr>
      <w:r>
        <w:rPr>
          <w:sz w:val="22"/>
        </w:rPr>
        <w:t xml:space="preserve"> </w:t>
      </w:r>
    </w:p>
    <w:p w14:paraId="6190650B" w14:textId="77777777" w:rsidR="000E2EFF" w:rsidRDefault="001411CE">
      <w:pPr>
        <w:spacing w:after="0" w:line="259" w:lineRule="auto"/>
        <w:ind w:left="361" w:firstLine="0"/>
      </w:pPr>
      <w:r>
        <w:rPr>
          <w:sz w:val="22"/>
        </w:rPr>
        <w:t xml:space="preserve"> </w:t>
      </w:r>
    </w:p>
    <w:p w14:paraId="7B813195" w14:textId="77777777" w:rsidR="000E2EFF" w:rsidRDefault="001411CE">
      <w:pPr>
        <w:pStyle w:val="Heading1"/>
        <w:spacing w:after="134"/>
        <w:ind w:left="370" w:right="1628"/>
      </w:pPr>
      <w:bookmarkStart w:id="60" w:name="_Toc143179277"/>
      <w:r>
        <w:t>Section 6</w:t>
      </w:r>
      <w:bookmarkEnd w:id="60"/>
      <w:r>
        <w:t xml:space="preserve"> </w:t>
      </w:r>
    </w:p>
    <w:p w14:paraId="2658121F" w14:textId="77777777" w:rsidR="000E2EFF" w:rsidRDefault="001411CE">
      <w:pPr>
        <w:pStyle w:val="Heading2"/>
        <w:ind w:left="370" w:right="975"/>
      </w:pPr>
      <w:bookmarkStart w:id="61" w:name="_Toc143179278"/>
      <w:r>
        <w:t>Subcommittees</w:t>
      </w:r>
      <w:bookmarkEnd w:id="61"/>
      <w:r>
        <w:t xml:space="preserve"> </w:t>
      </w:r>
    </w:p>
    <w:p w14:paraId="1BBC05CE" w14:textId="77777777" w:rsidR="000E2EFF" w:rsidRDefault="001411CE">
      <w:pPr>
        <w:spacing w:after="0" w:line="259" w:lineRule="auto"/>
        <w:ind w:left="360" w:firstLine="0"/>
      </w:pPr>
      <w:r>
        <w:rPr>
          <w:b/>
          <w:sz w:val="14"/>
        </w:rPr>
        <w:t xml:space="preserve"> </w:t>
      </w:r>
    </w:p>
    <w:tbl>
      <w:tblPr>
        <w:tblStyle w:val="TableGrid"/>
        <w:tblW w:w="9320" w:type="dxa"/>
        <w:tblInd w:w="484" w:type="dxa"/>
        <w:tblCellMar>
          <w:top w:w="66" w:type="dxa"/>
          <w:left w:w="264" w:type="dxa"/>
          <w:right w:w="115" w:type="dxa"/>
        </w:tblCellMar>
        <w:tblLook w:val="04A0" w:firstRow="1" w:lastRow="0" w:firstColumn="1" w:lastColumn="0" w:noHBand="0" w:noVBand="1"/>
      </w:tblPr>
      <w:tblGrid>
        <w:gridCol w:w="3108"/>
        <w:gridCol w:w="3104"/>
        <w:gridCol w:w="3108"/>
      </w:tblGrid>
      <w:tr w:rsidR="000E2EFF" w14:paraId="691C2EB0" w14:textId="77777777">
        <w:trPr>
          <w:trHeight w:val="648"/>
        </w:trPr>
        <w:tc>
          <w:tcPr>
            <w:tcW w:w="3108" w:type="dxa"/>
            <w:tcBorders>
              <w:top w:val="single" w:sz="3" w:space="0" w:color="000000"/>
              <w:left w:val="single" w:sz="3" w:space="0" w:color="000000"/>
              <w:bottom w:val="single" w:sz="3" w:space="0" w:color="000000"/>
              <w:right w:val="single" w:sz="3" w:space="0" w:color="000000"/>
            </w:tcBorders>
            <w:vAlign w:val="center"/>
          </w:tcPr>
          <w:p w14:paraId="173781CF" w14:textId="77777777" w:rsidR="000E2EFF" w:rsidRDefault="001411CE">
            <w:pPr>
              <w:spacing w:after="0" w:line="259" w:lineRule="auto"/>
              <w:ind w:left="300" w:firstLine="0"/>
            </w:pPr>
            <w:r>
              <w:rPr>
                <w:b/>
              </w:rPr>
              <w:t xml:space="preserve">Trusted Servant </w:t>
            </w:r>
          </w:p>
        </w:tc>
        <w:tc>
          <w:tcPr>
            <w:tcW w:w="3104" w:type="dxa"/>
            <w:tcBorders>
              <w:top w:val="single" w:sz="3" w:space="0" w:color="000000"/>
              <w:left w:val="single" w:sz="3" w:space="0" w:color="000000"/>
              <w:bottom w:val="single" w:sz="3" w:space="0" w:color="000000"/>
              <w:right w:val="single" w:sz="3" w:space="0" w:color="000000"/>
            </w:tcBorders>
            <w:vAlign w:val="center"/>
          </w:tcPr>
          <w:p w14:paraId="477BB119" w14:textId="77777777" w:rsidR="000E2EFF" w:rsidRDefault="001411CE">
            <w:pPr>
              <w:spacing w:after="0" w:line="259" w:lineRule="auto"/>
              <w:ind w:left="508" w:firstLine="0"/>
            </w:pPr>
            <w:r>
              <w:rPr>
                <w:b/>
              </w:rPr>
              <w:t xml:space="preserve">Clean Time </w:t>
            </w:r>
          </w:p>
        </w:tc>
        <w:tc>
          <w:tcPr>
            <w:tcW w:w="3108" w:type="dxa"/>
            <w:tcBorders>
              <w:top w:val="single" w:sz="3" w:space="0" w:color="000000"/>
              <w:left w:val="single" w:sz="3" w:space="0" w:color="000000"/>
              <w:bottom w:val="single" w:sz="3" w:space="0" w:color="000000"/>
              <w:right w:val="single" w:sz="3" w:space="0" w:color="000000"/>
            </w:tcBorders>
            <w:vAlign w:val="center"/>
          </w:tcPr>
          <w:p w14:paraId="6F45F02F" w14:textId="77777777" w:rsidR="000E2EFF" w:rsidRDefault="001411CE">
            <w:pPr>
              <w:spacing w:after="0" w:line="259" w:lineRule="auto"/>
              <w:ind w:left="300" w:firstLine="0"/>
            </w:pPr>
            <w:r>
              <w:rPr>
                <w:b/>
              </w:rPr>
              <w:t xml:space="preserve">Length of Term </w:t>
            </w:r>
          </w:p>
        </w:tc>
      </w:tr>
      <w:tr w:rsidR="000E2EFF" w14:paraId="2A5EFEB1" w14:textId="77777777">
        <w:trPr>
          <w:trHeight w:val="644"/>
        </w:trPr>
        <w:tc>
          <w:tcPr>
            <w:tcW w:w="3108" w:type="dxa"/>
            <w:tcBorders>
              <w:top w:val="single" w:sz="3" w:space="0" w:color="000000"/>
              <w:left w:val="single" w:sz="3" w:space="0" w:color="000000"/>
              <w:bottom w:val="single" w:sz="3" w:space="0" w:color="000000"/>
              <w:right w:val="single" w:sz="3" w:space="0" w:color="000000"/>
            </w:tcBorders>
            <w:vAlign w:val="center"/>
          </w:tcPr>
          <w:p w14:paraId="7937FA43" w14:textId="77777777" w:rsidR="000E2EFF" w:rsidRDefault="001411CE">
            <w:pPr>
              <w:spacing w:after="0" w:line="259" w:lineRule="auto"/>
              <w:ind w:left="0" w:right="301" w:firstLine="0"/>
              <w:jc w:val="center"/>
            </w:pPr>
            <w:r>
              <w:t xml:space="preserve">Activities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7388E4DB" w14:textId="77777777" w:rsidR="000E2EFF" w:rsidRDefault="001411CE">
            <w:pPr>
              <w:spacing w:after="0" w:line="259" w:lineRule="auto"/>
              <w:ind w:left="0" w:right="492"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65C0A3F6" w14:textId="77777777" w:rsidR="000E2EFF" w:rsidRDefault="001411CE">
            <w:pPr>
              <w:spacing w:after="0" w:line="259" w:lineRule="auto"/>
              <w:ind w:left="0" w:right="445" w:firstLine="0"/>
              <w:jc w:val="center"/>
            </w:pPr>
            <w:r>
              <w:t xml:space="preserve">1 year </w:t>
            </w:r>
          </w:p>
        </w:tc>
      </w:tr>
      <w:tr w:rsidR="000E2EFF" w14:paraId="75053025" w14:textId="77777777">
        <w:trPr>
          <w:trHeight w:val="648"/>
        </w:trPr>
        <w:tc>
          <w:tcPr>
            <w:tcW w:w="3108" w:type="dxa"/>
            <w:tcBorders>
              <w:top w:val="single" w:sz="3" w:space="0" w:color="000000"/>
              <w:left w:val="single" w:sz="3" w:space="0" w:color="000000"/>
              <w:bottom w:val="single" w:sz="3" w:space="0" w:color="000000"/>
              <w:right w:val="single" w:sz="3" w:space="0" w:color="000000"/>
            </w:tcBorders>
            <w:vAlign w:val="center"/>
          </w:tcPr>
          <w:p w14:paraId="195D9C7A" w14:textId="77777777" w:rsidR="000E2EFF" w:rsidRDefault="001411CE">
            <w:pPr>
              <w:spacing w:after="0" w:line="259" w:lineRule="auto"/>
              <w:ind w:left="148" w:firstLine="0"/>
            </w:pPr>
            <w:r>
              <w:t xml:space="preserve">Ad-Hoc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3748B56F" w14:textId="77777777" w:rsidR="000E2EFF" w:rsidRDefault="001411CE">
            <w:pPr>
              <w:spacing w:after="0" w:line="259" w:lineRule="auto"/>
              <w:ind w:left="0" w:right="492"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7B65373E" w14:textId="77777777" w:rsidR="000E2EFF" w:rsidRDefault="001411CE">
            <w:pPr>
              <w:spacing w:after="0" w:line="259" w:lineRule="auto"/>
              <w:ind w:left="0" w:right="525" w:firstLine="0"/>
              <w:jc w:val="center"/>
            </w:pPr>
            <w:r>
              <w:t xml:space="preserve">1 year </w:t>
            </w:r>
          </w:p>
        </w:tc>
      </w:tr>
      <w:tr w:rsidR="000E2EFF" w14:paraId="4990815F" w14:textId="77777777">
        <w:trPr>
          <w:trHeight w:val="612"/>
        </w:trPr>
        <w:tc>
          <w:tcPr>
            <w:tcW w:w="3108" w:type="dxa"/>
            <w:tcBorders>
              <w:top w:val="single" w:sz="3" w:space="0" w:color="000000"/>
              <w:left w:val="single" w:sz="3" w:space="0" w:color="000000"/>
              <w:bottom w:val="single" w:sz="3" w:space="0" w:color="000000"/>
              <w:right w:val="single" w:sz="3" w:space="0" w:color="000000"/>
            </w:tcBorders>
          </w:tcPr>
          <w:p w14:paraId="6314E790" w14:textId="77777777" w:rsidR="000E2EFF" w:rsidRDefault="001411CE">
            <w:pPr>
              <w:spacing w:after="0" w:line="259" w:lineRule="auto"/>
              <w:ind w:left="560" w:hanging="560"/>
            </w:pPr>
            <w:r>
              <w:t xml:space="preserve">Hospitals &amp; Institutions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34045D59" w14:textId="77777777" w:rsidR="000E2EFF" w:rsidRDefault="001411CE">
            <w:pPr>
              <w:spacing w:after="0" w:line="259" w:lineRule="auto"/>
              <w:ind w:left="0" w:right="460"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267DF799" w14:textId="77777777" w:rsidR="000E2EFF" w:rsidRDefault="001411CE">
            <w:pPr>
              <w:spacing w:after="0" w:line="259" w:lineRule="auto"/>
              <w:ind w:left="792" w:firstLine="0"/>
            </w:pPr>
            <w:r>
              <w:t xml:space="preserve">1 year </w:t>
            </w:r>
          </w:p>
        </w:tc>
      </w:tr>
      <w:tr w:rsidR="000E2EFF" w14:paraId="1A7C75B5" w14:textId="77777777">
        <w:trPr>
          <w:trHeight w:val="648"/>
        </w:trPr>
        <w:tc>
          <w:tcPr>
            <w:tcW w:w="3108" w:type="dxa"/>
            <w:tcBorders>
              <w:top w:val="single" w:sz="3" w:space="0" w:color="000000"/>
              <w:left w:val="single" w:sz="3" w:space="0" w:color="000000"/>
              <w:bottom w:val="single" w:sz="3" w:space="0" w:color="000000"/>
              <w:right w:val="single" w:sz="3" w:space="0" w:color="000000"/>
            </w:tcBorders>
            <w:vAlign w:val="center"/>
          </w:tcPr>
          <w:p w14:paraId="47BFFCB7" w14:textId="77777777" w:rsidR="000E2EFF" w:rsidRDefault="001411CE">
            <w:pPr>
              <w:spacing w:after="0" w:line="259" w:lineRule="auto"/>
              <w:ind w:left="96" w:firstLine="0"/>
            </w:pPr>
            <w:r>
              <w:t xml:space="preserve">Literature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2B4EE534" w14:textId="77777777" w:rsidR="000E2EFF" w:rsidRDefault="001411CE">
            <w:pPr>
              <w:spacing w:after="0" w:line="259" w:lineRule="auto"/>
              <w:ind w:left="0" w:right="356"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0CBBC4E0" w14:textId="77777777" w:rsidR="000E2EFF" w:rsidRDefault="001411CE">
            <w:pPr>
              <w:spacing w:after="0" w:line="259" w:lineRule="auto"/>
              <w:ind w:left="0" w:right="365" w:firstLine="0"/>
              <w:jc w:val="center"/>
            </w:pPr>
            <w:r>
              <w:t xml:space="preserve">1 year </w:t>
            </w:r>
          </w:p>
        </w:tc>
      </w:tr>
      <w:tr w:rsidR="000E2EFF" w14:paraId="366F592D" w14:textId="77777777">
        <w:trPr>
          <w:trHeight w:val="648"/>
        </w:trPr>
        <w:tc>
          <w:tcPr>
            <w:tcW w:w="3108" w:type="dxa"/>
            <w:tcBorders>
              <w:top w:val="single" w:sz="3" w:space="0" w:color="000000"/>
              <w:left w:val="single" w:sz="3" w:space="0" w:color="000000"/>
              <w:bottom w:val="single" w:sz="3" w:space="0" w:color="000000"/>
              <w:right w:val="single" w:sz="3" w:space="0" w:color="000000"/>
            </w:tcBorders>
            <w:vAlign w:val="center"/>
          </w:tcPr>
          <w:p w14:paraId="33BC5A4D" w14:textId="77777777" w:rsidR="000E2EFF" w:rsidRDefault="001411CE">
            <w:pPr>
              <w:spacing w:after="0" w:line="259" w:lineRule="auto"/>
              <w:ind w:left="212" w:firstLine="0"/>
            </w:pPr>
            <w:r>
              <w:t xml:space="preserve">Policy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5BE102A1" w14:textId="77777777" w:rsidR="000E2EFF" w:rsidRDefault="001411CE">
            <w:pPr>
              <w:spacing w:after="0" w:line="259" w:lineRule="auto"/>
              <w:ind w:left="760" w:firstLine="0"/>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622EBF57" w14:textId="77777777" w:rsidR="000E2EFF" w:rsidRDefault="001411CE">
            <w:pPr>
              <w:spacing w:after="0" w:line="259" w:lineRule="auto"/>
              <w:ind w:left="0" w:right="317" w:firstLine="0"/>
              <w:jc w:val="center"/>
            </w:pPr>
            <w:r>
              <w:t xml:space="preserve">1 year </w:t>
            </w:r>
          </w:p>
        </w:tc>
      </w:tr>
      <w:tr w:rsidR="000E2EFF" w14:paraId="06D70205" w14:textId="77777777">
        <w:trPr>
          <w:trHeight w:val="648"/>
        </w:trPr>
        <w:tc>
          <w:tcPr>
            <w:tcW w:w="3108" w:type="dxa"/>
            <w:tcBorders>
              <w:top w:val="single" w:sz="3" w:space="0" w:color="000000"/>
              <w:left w:val="single" w:sz="3" w:space="0" w:color="000000"/>
              <w:bottom w:val="single" w:sz="3" w:space="0" w:color="000000"/>
              <w:right w:val="single" w:sz="3" w:space="0" w:color="000000"/>
            </w:tcBorders>
          </w:tcPr>
          <w:p w14:paraId="68BCF4C1" w14:textId="77777777" w:rsidR="000E2EFF" w:rsidRDefault="001411CE">
            <w:pPr>
              <w:spacing w:after="0" w:line="259" w:lineRule="auto"/>
              <w:ind w:left="560" w:hanging="204"/>
            </w:pPr>
            <w:r>
              <w:t xml:space="preserve">Public Relations Chairperson </w:t>
            </w:r>
          </w:p>
        </w:tc>
        <w:tc>
          <w:tcPr>
            <w:tcW w:w="3104" w:type="dxa"/>
            <w:tcBorders>
              <w:top w:val="single" w:sz="3" w:space="0" w:color="000000"/>
              <w:left w:val="single" w:sz="3" w:space="0" w:color="000000"/>
              <w:bottom w:val="single" w:sz="3" w:space="0" w:color="000000"/>
              <w:right w:val="single" w:sz="3" w:space="0" w:color="000000"/>
            </w:tcBorders>
            <w:vAlign w:val="center"/>
          </w:tcPr>
          <w:p w14:paraId="34066F0C" w14:textId="77777777" w:rsidR="000E2EFF" w:rsidRDefault="001411CE">
            <w:pPr>
              <w:spacing w:after="0" w:line="259" w:lineRule="auto"/>
              <w:ind w:left="0" w:right="436"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75DEFE84" w14:textId="77777777" w:rsidR="000E2EFF" w:rsidRDefault="001411CE">
            <w:pPr>
              <w:spacing w:after="0" w:line="259" w:lineRule="auto"/>
              <w:ind w:left="0" w:right="469" w:firstLine="0"/>
              <w:jc w:val="center"/>
            </w:pPr>
            <w:r>
              <w:t xml:space="preserve">1 year </w:t>
            </w:r>
          </w:p>
        </w:tc>
      </w:tr>
      <w:tr w:rsidR="000E2EFF" w14:paraId="1FAD2CAD" w14:textId="77777777">
        <w:trPr>
          <w:trHeight w:val="648"/>
        </w:trPr>
        <w:tc>
          <w:tcPr>
            <w:tcW w:w="3108" w:type="dxa"/>
            <w:tcBorders>
              <w:top w:val="single" w:sz="3" w:space="0" w:color="000000"/>
              <w:left w:val="single" w:sz="3" w:space="0" w:color="000000"/>
              <w:bottom w:val="single" w:sz="3" w:space="0" w:color="000000"/>
              <w:right w:val="single" w:sz="3" w:space="0" w:color="000000"/>
            </w:tcBorders>
          </w:tcPr>
          <w:p w14:paraId="01753B3C" w14:textId="77777777" w:rsidR="000E2EFF" w:rsidRDefault="001411CE">
            <w:pPr>
              <w:spacing w:after="0" w:line="259" w:lineRule="auto"/>
              <w:ind w:left="0" w:right="401" w:firstLine="0"/>
              <w:jc w:val="center"/>
            </w:pPr>
            <w:r>
              <w:t xml:space="preserve">Webmaster </w:t>
            </w:r>
          </w:p>
          <w:p w14:paraId="096E0FDE" w14:textId="77777777" w:rsidR="000E2EFF" w:rsidRDefault="001411CE">
            <w:pPr>
              <w:spacing w:after="0" w:line="259" w:lineRule="auto"/>
              <w:ind w:left="228" w:firstLine="0"/>
            </w:pPr>
            <w:r>
              <w:rPr>
                <w:sz w:val="18"/>
              </w:rPr>
              <w:t xml:space="preserve">Not a subcommittee </w:t>
            </w:r>
          </w:p>
        </w:tc>
        <w:tc>
          <w:tcPr>
            <w:tcW w:w="3104" w:type="dxa"/>
            <w:tcBorders>
              <w:top w:val="single" w:sz="3" w:space="0" w:color="000000"/>
              <w:left w:val="single" w:sz="3" w:space="0" w:color="000000"/>
              <w:bottom w:val="single" w:sz="3" w:space="0" w:color="000000"/>
              <w:right w:val="single" w:sz="3" w:space="0" w:color="000000"/>
            </w:tcBorders>
            <w:vAlign w:val="center"/>
          </w:tcPr>
          <w:p w14:paraId="5E636B6C" w14:textId="77777777" w:rsidR="000E2EFF" w:rsidRDefault="001411CE">
            <w:pPr>
              <w:spacing w:after="0" w:line="259" w:lineRule="auto"/>
              <w:ind w:left="0" w:right="332" w:firstLine="0"/>
              <w:jc w:val="center"/>
            </w:pPr>
            <w:r>
              <w:t xml:space="preserve">2 years </w:t>
            </w:r>
          </w:p>
        </w:tc>
        <w:tc>
          <w:tcPr>
            <w:tcW w:w="3108" w:type="dxa"/>
            <w:tcBorders>
              <w:top w:val="single" w:sz="3" w:space="0" w:color="000000"/>
              <w:left w:val="single" w:sz="3" w:space="0" w:color="000000"/>
              <w:bottom w:val="single" w:sz="3" w:space="0" w:color="000000"/>
              <w:right w:val="single" w:sz="3" w:space="0" w:color="000000"/>
            </w:tcBorders>
            <w:vAlign w:val="center"/>
          </w:tcPr>
          <w:p w14:paraId="271D0748" w14:textId="77777777" w:rsidR="000E2EFF" w:rsidRDefault="001411CE">
            <w:pPr>
              <w:spacing w:after="0" w:line="259" w:lineRule="auto"/>
              <w:ind w:left="0" w:right="285" w:firstLine="0"/>
              <w:jc w:val="center"/>
            </w:pPr>
            <w:r>
              <w:t xml:space="preserve">1 year </w:t>
            </w:r>
          </w:p>
        </w:tc>
      </w:tr>
    </w:tbl>
    <w:p w14:paraId="29B1D183" w14:textId="70FBC407" w:rsidR="007116CE" w:rsidRDefault="001411CE">
      <w:pPr>
        <w:spacing w:after="0" w:line="238" w:lineRule="auto"/>
        <w:ind w:left="360" w:right="9480" w:firstLine="0"/>
      </w:pPr>
      <w:r>
        <w:rPr>
          <w:b/>
          <w:sz w:val="30"/>
        </w:rPr>
        <w:lastRenderedPageBreak/>
        <w:t xml:space="preserve"> </w:t>
      </w:r>
      <w:r>
        <w:rPr>
          <w:b/>
          <w:sz w:val="32"/>
        </w:rPr>
        <w:t xml:space="preserve"> </w:t>
      </w:r>
    </w:p>
    <w:p w14:paraId="413AE37A" w14:textId="77777777" w:rsidR="000E2EFF" w:rsidRDefault="001411CE" w:rsidP="007116CE">
      <w:pPr>
        <w:pStyle w:val="Heading3"/>
      </w:pPr>
      <w:bookmarkStart w:id="62" w:name="_Toc143179279"/>
      <w:r>
        <w:t>A.</w:t>
      </w:r>
      <w:r>
        <w:rPr>
          <w:rFonts w:ascii="Arial" w:eastAsia="Arial" w:hAnsi="Arial" w:cs="Arial"/>
        </w:rPr>
        <w:t xml:space="preserve"> </w:t>
      </w:r>
      <w:r>
        <w:t>Activities</w:t>
      </w:r>
      <w:bookmarkEnd w:id="62"/>
      <w:r>
        <w:t xml:space="preserve"> </w:t>
      </w:r>
    </w:p>
    <w:p w14:paraId="0B35A84C" w14:textId="281448E6" w:rsidR="000E2EFF" w:rsidRDefault="001411CE">
      <w:pPr>
        <w:pStyle w:val="NoSpacing"/>
        <w:numPr>
          <w:ilvl w:val="0"/>
          <w:numId w:val="34"/>
        </w:numPr>
        <w:ind w:left="990" w:hanging="270"/>
      </w:pPr>
      <w:r>
        <w:t xml:space="preserve">Changes to this subcommittee’s policy are subject to the approval by an ASC conscience. </w:t>
      </w:r>
    </w:p>
    <w:p w14:paraId="24863172" w14:textId="77777777" w:rsidR="000E2EFF" w:rsidRDefault="001411CE">
      <w:pPr>
        <w:numPr>
          <w:ilvl w:val="0"/>
          <w:numId w:val="34"/>
        </w:numPr>
        <w:ind w:left="990" w:right="1077" w:hanging="270"/>
      </w:pPr>
      <w:r>
        <w:t xml:space="preserve">This subcommittee </w:t>
      </w:r>
      <w:r>
        <w:rPr>
          <w:b/>
        </w:rPr>
        <w:t xml:space="preserve">shall </w:t>
      </w:r>
      <w:r>
        <w:t xml:space="preserve">have an elected vice-chairperson. </w:t>
      </w:r>
    </w:p>
    <w:p w14:paraId="4B23A0FB" w14:textId="70420D2B" w:rsidR="000E2EFF" w:rsidRPr="007116CE" w:rsidRDefault="001411CE">
      <w:pPr>
        <w:pStyle w:val="Heading3"/>
        <w:numPr>
          <w:ilvl w:val="1"/>
          <w:numId w:val="58"/>
        </w:numPr>
        <w:ind w:left="1080" w:hanging="270"/>
        <w:rPr>
          <w:sz w:val="22"/>
          <w:szCs w:val="20"/>
        </w:rPr>
      </w:pPr>
      <w:bookmarkStart w:id="63" w:name="_Toc143177411"/>
      <w:bookmarkStart w:id="64" w:name="_Toc143179280"/>
      <w:r w:rsidRPr="007116CE">
        <w:rPr>
          <w:sz w:val="22"/>
          <w:szCs w:val="20"/>
        </w:rPr>
        <w:t>Qualifications</w:t>
      </w:r>
      <w:bookmarkEnd w:id="63"/>
      <w:bookmarkEnd w:id="64"/>
      <w:r w:rsidRPr="007116CE">
        <w:rPr>
          <w:sz w:val="22"/>
          <w:szCs w:val="20"/>
        </w:rPr>
        <w:t xml:space="preserve"> </w:t>
      </w:r>
    </w:p>
    <w:p w14:paraId="30E38A5C" w14:textId="3D467F87" w:rsidR="005F3BE9" w:rsidRDefault="001411CE">
      <w:pPr>
        <w:pStyle w:val="ListParagraph"/>
        <w:numPr>
          <w:ilvl w:val="0"/>
          <w:numId w:val="59"/>
        </w:numPr>
        <w:ind w:left="1440" w:right="3785" w:hanging="270"/>
      </w:pPr>
      <w:r>
        <w:t xml:space="preserve">Have the willingness to serve. </w:t>
      </w:r>
    </w:p>
    <w:p w14:paraId="243FC8B6" w14:textId="3D4BE673" w:rsidR="000E2EFF" w:rsidRDefault="001411CE">
      <w:pPr>
        <w:pStyle w:val="ListParagraph"/>
        <w:numPr>
          <w:ilvl w:val="0"/>
          <w:numId w:val="59"/>
        </w:numPr>
        <w:ind w:left="1440" w:right="3785" w:hanging="270"/>
      </w:pPr>
      <w:r>
        <w:t xml:space="preserve">Have two (2) years clean time. </w:t>
      </w:r>
    </w:p>
    <w:p w14:paraId="3E03A710" w14:textId="77777777" w:rsidR="000E2EFF" w:rsidRDefault="001411CE">
      <w:pPr>
        <w:numPr>
          <w:ilvl w:val="0"/>
          <w:numId w:val="59"/>
        </w:numPr>
        <w:ind w:left="1440" w:right="1077" w:hanging="270"/>
      </w:pPr>
      <w:r>
        <w:t xml:space="preserve">Have a working knowledge of the 12 Steps, 12 Traditions, 12 Concepts of NA and this PASCNA handbook. </w:t>
      </w:r>
    </w:p>
    <w:p w14:paraId="2D2CEC74" w14:textId="77777777" w:rsidR="000E2EFF" w:rsidRDefault="001411CE">
      <w:pPr>
        <w:numPr>
          <w:ilvl w:val="0"/>
          <w:numId w:val="59"/>
        </w:numPr>
        <w:ind w:left="1440" w:right="1077" w:hanging="270"/>
      </w:pPr>
      <w:r>
        <w:t xml:space="preserve">Have a NA sponsor. </w:t>
      </w:r>
    </w:p>
    <w:p w14:paraId="2F77D73D" w14:textId="77777777" w:rsidR="000E2EFF" w:rsidRDefault="001411CE">
      <w:pPr>
        <w:numPr>
          <w:ilvl w:val="0"/>
          <w:numId w:val="59"/>
        </w:numPr>
        <w:spacing w:line="266" w:lineRule="auto"/>
        <w:ind w:left="1440" w:right="1077" w:hanging="270"/>
      </w:pPr>
      <w:r>
        <w:t xml:space="preserve">Attend NA meetings on a regular basis. </w:t>
      </w:r>
    </w:p>
    <w:p w14:paraId="2389025F" w14:textId="77777777" w:rsidR="000E2EFF" w:rsidRDefault="001411CE">
      <w:pPr>
        <w:numPr>
          <w:ilvl w:val="0"/>
          <w:numId w:val="59"/>
        </w:numPr>
        <w:ind w:left="1440" w:right="1077" w:hanging="270"/>
      </w:pPr>
      <w:r>
        <w:t xml:space="preserve">Have a commitment to serve as shown by experience as a member of other NA committees and contributions to the continuation and growth of the NA fellowship. </w:t>
      </w:r>
    </w:p>
    <w:p w14:paraId="5A2CCDBA" w14:textId="77777777" w:rsidR="000E2EFF" w:rsidRDefault="001411CE">
      <w:pPr>
        <w:numPr>
          <w:ilvl w:val="0"/>
          <w:numId w:val="59"/>
        </w:numPr>
        <w:ind w:left="1440" w:right="1077" w:hanging="270"/>
      </w:pPr>
      <w:r>
        <w:t xml:space="preserve">Have the ability to deal with issues both inside and outside the fellowship that affect the continuation and growth of NA. </w:t>
      </w:r>
    </w:p>
    <w:p w14:paraId="03DD42E6" w14:textId="77777777" w:rsidR="000E2EFF" w:rsidRDefault="001411CE">
      <w:pPr>
        <w:numPr>
          <w:ilvl w:val="0"/>
          <w:numId w:val="59"/>
        </w:numPr>
        <w:ind w:left="1440" w:right="1077" w:hanging="270"/>
      </w:pPr>
      <w:r>
        <w:t xml:space="preserve">Have one (1) year of continuous service on a subcommittee or ASC level service position. </w:t>
      </w:r>
    </w:p>
    <w:p w14:paraId="5A5C1B5D" w14:textId="71A6083D" w:rsidR="000E2EFF" w:rsidRPr="007116CE" w:rsidRDefault="001411CE">
      <w:pPr>
        <w:pStyle w:val="Heading3"/>
        <w:numPr>
          <w:ilvl w:val="1"/>
          <w:numId w:val="58"/>
        </w:numPr>
        <w:ind w:left="1080" w:hanging="180"/>
        <w:rPr>
          <w:sz w:val="22"/>
          <w:szCs w:val="20"/>
        </w:rPr>
      </w:pPr>
      <w:r w:rsidRPr="007116CE">
        <w:rPr>
          <w:rFonts w:ascii="Arial" w:eastAsia="Arial" w:hAnsi="Arial" w:cs="Arial"/>
          <w:b w:val="0"/>
          <w:sz w:val="22"/>
          <w:szCs w:val="20"/>
        </w:rPr>
        <w:t xml:space="preserve"> </w:t>
      </w:r>
      <w:bookmarkStart w:id="65" w:name="_Toc143177412"/>
      <w:bookmarkStart w:id="66" w:name="_Toc143179281"/>
      <w:r w:rsidRPr="007116CE">
        <w:rPr>
          <w:sz w:val="22"/>
          <w:szCs w:val="20"/>
        </w:rPr>
        <w:t>Duties</w:t>
      </w:r>
      <w:bookmarkEnd w:id="65"/>
      <w:bookmarkEnd w:id="66"/>
      <w:r w:rsidRPr="007116CE">
        <w:rPr>
          <w:sz w:val="22"/>
          <w:szCs w:val="20"/>
        </w:rPr>
        <w:t xml:space="preserve"> </w:t>
      </w:r>
    </w:p>
    <w:p w14:paraId="1A92A644" w14:textId="77777777" w:rsidR="000E2EFF" w:rsidRDefault="001411CE">
      <w:pPr>
        <w:numPr>
          <w:ilvl w:val="0"/>
          <w:numId w:val="35"/>
        </w:numPr>
        <w:ind w:left="1440" w:right="1077" w:hanging="270"/>
      </w:pPr>
      <w:r>
        <w:t xml:space="preserve">Hold subcommittee meetings at least once a month. </w:t>
      </w:r>
    </w:p>
    <w:p w14:paraId="07012C43" w14:textId="77777777" w:rsidR="000E2EFF" w:rsidRDefault="001411CE">
      <w:pPr>
        <w:numPr>
          <w:ilvl w:val="0"/>
          <w:numId w:val="35"/>
        </w:numPr>
        <w:ind w:left="1440" w:right="1077" w:hanging="270"/>
      </w:pPr>
      <w:r>
        <w:t xml:space="preserve">Attend ASC monthly meetings and submit a written report. </w:t>
      </w:r>
    </w:p>
    <w:p w14:paraId="749C5219" w14:textId="208976EE" w:rsidR="0073391D" w:rsidRDefault="00F022BC" w:rsidP="00FF1C43">
      <w:pPr>
        <w:ind w:left="1440" w:right="1077" w:hanging="270"/>
      </w:pPr>
      <w:r>
        <w:t xml:space="preserve">    </w:t>
      </w:r>
      <w:r w:rsidR="001411CE">
        <w:t>To include</w:t>
      </w:r>
      <w:r>
        <w:t>:</w:t>
      </w:r>
      <w:r w:rsidR="001411CE">
        <w:t xml:space="preserve"> </w:t>
      </w:r>
      <w:r>
        <w:t xml:space="preserve"> 1. </w:t>
      </w:r>
      <w:r w:rsidR="001411CE">
        <w:t xml:space="preserve">Event expenses </w:t>
      </w:r>
      <w:r>
        <w:t xml:space="preserve">2. </w:t>
      </w:r>
      <w:r w:rsidR="001411CE">
        <w:t>Donations</w:t>
      </w:r>
      <w:r>
        <w:t xml:space="preserve"> 3.</w:t>
      </w:r>
      <w:r w:rsidR="001411CE">
        <w:t xml:space="preserve"> Profit/Loss amount </w:t>
      </w:r>
    </w:p>
    <w:p w14:paraId="1235029D" w14:textId="39FDEA9B" w:rsidR="000E2EFF" w:rsidRDefault="0073391D">
      <w:pPr>
        <w:pStyle w:val="ListParagraph"/>
        <w:numPr>
          <w:ilvl w:val="0"/>
          <w:numId w:val="35"/>
        </w:numPr>
        <w:spacing w:after="5" w:line="280" w:lineRule="auto"/>
        <w:ind w:left="1440" w:right="1077" w:hanging="270"/>
      </w:pPr>
      <w:r>
        <w:t xml:space="preserve"> </w:t>
      </w:r>
      <w:r w:rsidR="001411CE">
        <w:t xml:space="preserve">Coordinate workshops with </w:t>
      </w:r>
      <w:r w:rsidR="001411CE" w:rsidRPr="0073391D">
        <w:rPr>
          <w:b/>
        </w:rPr>
        <w:t xml:space="preserve">all </w:t>
      </w:r>
      <w:r w:rsidR="001411CE">
        <w:t xml:space="preserve">of the </w:t>
      </w:r>
      <w:r w:rsidR="00F022BC">
        <w:t>subcommittee’s chairpersons</w:t>
      </w:r>
      <w:r w:rsidR="001411CE">
        <w:t xml:space="preserve">. </w:t>
      </w:r>
    </w:p>
    <w:p w14:paraId="16B20021" w14:textId="77777777" w:rsidR="000E2EFF" w:rsidRDefault="0073391D">
      <w:pPr>
        <w:numPr>
          <w:ilvl w:val="0"/>
          <w:numId w:val="35"/>
        </w:numPr>
        <w:ind w:left="1440" w:right="1077" w:hanging="270"/>
      </w:pPr>
      <w:r>
        <w:t xml:space="preserve"> </w:t>
      </w:r>
      <w:r w:rsidR="001411CE">
        <w:t xml:space="preserve">Coordinate activities for the area and maintain the activity calendar. </w:t>
      </w:r>
    </w:p>
    <w:p w14:paraId="45BBA337" w14:textId="77777777" w:rsidR="000E2EFF" w:rsidRDefault="001411CE">
      <w:pPr>
        <w:numPr>
          <w:ilvl w:val="0"/>
          <w:numId w:val="35"/>
        </w:numPr>
        <w:ind w:left="1440" w:right="1077" w:hanging="270"/>
      </w:pPr>
      <w:r>
        <w:t xml:space="preserve">Bring </w:t>
      </w:r>
      <w:r>
        <w:rPr>
          <w:b/>
        </w:rPr>
        <w:t xml:space="preserve">all </w:t>
      </w:r>
      <w:r>
        <w:t xml:space="preserve">activities to the ASC one (1) month in advance with a cost/profit/loss estimate for approval by hand vote. </w:t>
      </w:r>
    </w:p>
    <w:p w14:paraId="4A715BC8" w14:textId="77777777" w:rsidR="000E2EFF" w:rsidRDefault="001411CE">
      <w:pPr>
        <w:numPr>
          <w:ilvl w:val="0"/>
          <w:numId w:val="35"/>
        </w:numPr>
        <w:ind w:left="1440" w:right="1077" w:hanging="270"/>
      </w:pPr>
      <w:r>
        <w:t xml:space="preserve">Handle resource, including funds and be accountable for those resources. </w:t>
      </w:r>
    </w:p>
    <w:p w14:paraId="79DAE996" w14:textId="77777777" w:rsidR="000E2EFF" w:rsidRDefault="001411CE">
      <w:pPr>
        <w:numPr>
          <w:ilvl w:val="0"/>
          <w:numId w:val="35"/>
        </w:numPr>
        <w:ind w:left="1440" w:right="1077" w:hanging="270"/>
      </w:pPr>
      <w:r>
        <w:t xml:space="preserve">Return any unused or excess funds to the ASC treasurer at the next ASC meeting. </w:t>
      </w:r>
    </w:p>
    <w:p w14:paraId="5E4008D7" w14:textId="77777777" w:rsidR="000E2EFF" w:rsidRDefault="001411CE">
      <w:pPr>
        <w:numPr>
          <w:ilvl w:val="0"/>
          <w:numId w:val="35"/>
        </w:numPr>
        <w:ind w:left="1440" w:right="1077" w:hanging="270"/>
      </w:pPr>
      <w:r>
        <w:t>Submit written semi-annual and annual budget</w:t>
      </w:r>
      <w:r>
        <w:rPr>
          <w:sz w:val="22"/>
        </w:rPr>
        <w:t xml:space="preserve"> </w:t>
      </w:r>
      <w:r>
        <w:t xml:space="preserve">reports at budget reviews. </w:t>
      </w:r>
      <w:r>
        <w:rPr>
          <w:sz w:val="20"/>
        </w:rPr>
        <w:t xml:space="preserve"> </w:t>
      </w:r>
    </w:p>
    <w:p w14:paraId="59A008EE" w14:textId="77777777" w:rsidR="000E2EFF" w:rsidRDefault="001411CE">
      <w:pPr>
        <w:numPr>
          <w:ilvl w:val="0"/>
          <w:numId w:val="35"/>
        </w:numPr>
        <w:ind w:left="1440" w:right="1077" w:hanging="270"/>
      </w:pPr>
      <w:r>
        <w:t xml:space="preserve">Whenever possible attend the Regional Activities Subcommittee meetings. </w:t>
      </w:r>
    </w:p>
    <w:p w14:paraId="6B8370B8" w14:textId="3A3C6A90" w:rsidR="00B571D0" w:rsidRPr="007116CE" w:rsidRDefault="00F022BC" w:rsidP="00F022BC">
      <w:pPr>
        <w:pStyle w:val="Heading3"/>
        <w:ind w:left="1556" w:hanging="656"/>
        <w:rPr>
          <w:sz w:val="22"/>
          <w:szCs w:val="20"/>
        </w:rPr>
      </w:pPr>
      <w:bookmarkStart w:id="67" w:name="_Toc143179282"/>
      <w:r w:rsidRPr="007116CE">
        <w:rPr>
          <w:bCs/>
          <w:sz w:val="22"/>
          <w:szCs w:val="20"/>
        </w:rPr>
        <w:t>3.</w:t>
      </w:r>
      <w:r w:rsidR="001411CE" w:rsidRPr="007116CE">
        <w:rPr>
          <w:rFonts w:ascii="Arial" w:eastAsia="Arial" w:hAnsi="Arial" w:cs="Arial"/>
          <w:b w:val="0"/>
          <w:sz w:val="22"/>
          <w:szCs w:val="20"/>
        </w:rPr>
        <w:t xml:space="preserve"> </w:t>
      </w:r>
      <w:r w:rsidR="001411CE" w:rsidRPr="007116CE">
        <w:rPr>
          <w:sz w:val="22"/>
          <w:szCs w:val="20"/>
        </w:rPr>
        <w:t>Activities Subcommittee Policy</w:t>
      </w:r>
      <w:bookmarkEnd w:id="67"/>
      <w:r w:rsidR="001411CE" w:rsidRPr="007116CE">
        <w:rPr>
          <w:sz w:val="22"/>
          <w:szCs w:val="20"/>
        </w:rPr>
        <w:t xml:space="preserve"> </w:t>
      </w:r>
    </w:p>
    <w:p w14:paraId="2C883004" w14:textId="77777777" w:rsidR="000E2EFF" w:rsidRPr="007116CE" w:rsidRDefault="001411CE" w:rsidP="00F022BC">
      <w:pPr>
        <w:pStyle w:val="Heading3"/>
        <w:ind w:left="1556" w:hanging="386"/>
        <w:rPr>
          <w:sz w:val="22"/>
          <w:szCs w:val="20"/>
        </w:rPr>
      </w:pPr>
      <w:bookmarkStart w:id="68" w:name="_Toc143177414"/>
      <w:bookmarkStart w:id="69" w:name="_Toc143179283"/>
      <w:r w:rsidRPr="007116CE">
        <w:rPr>
          <w:b w:val="0"/>
          <w:sz w:val="22"/>
          <w:szCs w:val="20"/>
        </w:rPr>
        <w:t>a.</w:t>
      </w:r>
      <w:r w:rsidRPr="007116CE">
        <w:rPr>
          <w:rFonts w:ascii="Arial" w:eastAsia="Arial" w:hAnsi="Arial" w:cs="Arial"/>
          <w:b w:val="0"/>
          <w:sz w:val="22"/>
          <w:szCs w:val="20"/>
        </w:rPr>
        <w:t xml:space="preserve"> </w:t>
      </w:r>
      <w:r w:rsidRPr="007116CE">
        <w:rPr>
          <w:sz w:val="22"/>
          <w:szCs w:val="20"/>
        </w:rPr>
        <w:t>Requirements/Duties</w:t>
      </w:r>
      <w:bookmarkEnd w:id="68"/>
      <w:bookmarkEnd w:id="69"/>
      <w:r w:rsidRPr="007116CE">
        <w:rPr>
          <w:sz w:val="22"/>
          <w:szCs w:val="20"/>
        </w:rPr>
        <w:t xml:space="preserve"> </w:t>
      </w:r>
    </w:p>
    <w:p w14:paraId="7FA6D5F4" w14:textId="77777777" w:rsidR="000E2EFF" w:rsidRDefault="001411CE">
      <w:pPr>
        <w:numPr>
          <w:ilvl w:val="0"/>
          <w:numId w:val="36"/>
        </w:numPr>
        <w:ind w:left="1800" w:right="1077" w:hanging="360"/>
      </w:pPr>
      <w:r>
        <w:t xml:space="preserve">Chairperson will be responsible for coordinating activities for the area, will coordinate with subcommittee chairpersons on workshops and will provide information to the ASC on upcoming events and handle funds provided by the ASC. </w:t>
      </w:r>
    </w:p>
    <w:p w14:paraId="3E6ADCF0" w14:textId="77777777" w:rsidR="000E2EFF" w:rsidRDefault="001411CE">
      <w:pPr>
        <w:numPr>
          <w:ilvl w:val="0"/>
          <w:numId w:val="36"/>
        </w:numPr>
        <w:ind w:left="1800" w:right="1077" w:hanging="360"/>
      </w:pPr>
      <w:r>
        <w:t xml:space="preserve">Vice-chairperson will assist chairperson in coordinating activities and in the handling of funds. Clean time </w:t>
      </w:r>
      <w:r>
        <w:rPr>
          <w:b/>
        </w:rPr>
        <w:t xml:space="preserve">shall </w:t>
      </w:r>
      <w:r>
        <w:t xml:space="preserve">be a minimum of two (2) years. This is a one (1) year commitment. </w:t>
      </w:r>
    </w:p>
    <w:p w14:paraId="24AAC139" w14:textId="77777777" w:rsidR="000E2EFF" w:rsidRDefault="001411CE">
      <w:pPr>
        <w:numPr>
          <w:ilvl w:val="0"/>
          <w:numId w:val="36"/>
        </w:numPr>
        <w:ind w:left="1800" w:right="1077" w:hanging="360"/>
      </w:pPr>
      <w:r>
        <w:lastRenderedPageBreak/>
        <w:t xml:space="preserve">Secretary records and archives the minutes and attendance of the subcommittee. Clean time shall be six (6) months. This is a one (1) year commitment. </w:t>
      </w:r>
    </w:p>
    <w:p w14:paraId="45C37FF9" w14:textId="019F5209" w:rsidR="000E2EFF" w:rsidRDefault="00F022BC" w:rsidP="00F022BC">
      <w:pPr>
        <w:pStyle w:val="Heading3"/>
        <w:ind w:left="2402" w:hanging="1502"/>
      </w:pPr>
      <w:bookmarkStart w:id="70" w:name="_Toc143179284"/>
      <w:r>
        <w:rPr>
          <w:rFonts w:ascii="Arial" w:eastAsia="Arial" w:hAnsi="Arial" w:cs="Arial"/>
          <w:bCs/>
        </w:rPr>
        <w:t>4.</w:t>
      </w:r>
      <w:r w:rsidR="001411CE">
        <w:rPr>
          <w:rFonts w:ascii="Arial" w:eastAsia="Arial" w:hAnsi="Arial" w:cs="Arial"/>
          <w:b w:val="0"/>
        </w:rPr>
        <w:t xml:space="preserve"> </w:t>
      </w:r>
      <w:r w:rsidR="001411CE">
        <w:t>Event Policy</w:t>
      </w:r>
      <w:bookmarkEnd w:id="70"/>
      <w:r w:rsidR="001411CE">
        <w:t xml:space="preserve"> </w:t>
      </w:r>
    </w:p>
    <w:p w14:paraId="78114C3E" w14:textId="77777777" w:rsidR="000E2EFF" w:rsidRDefault="001411CE">
      <w:pPr>
        <w:numPr>
          <w:ilvl w:val="0"/>
          <w:numId w:val="37"/>
        </w:numPr>
        <w:ind w:left="1800" w:right="1077" w:hanging="360"/>
      </w:pPr>
      <w:r>
        <w:t xml:space="preserve">Events will </w:t>
      </w:r>
      <w:r>
        <w:rPr>
          <w:b/>
        </w:rPr>
        <w:t xml:space="preserve">not </w:t>
      </w:r>
      <w:r>
        <w:t xml:space="preserve">provide free food but </w:t>
      </w:r>
      <w:r>
        <w:rPr>
          <w:b/>
        </w:rPr>
        <w:t xml:space="preserve">should </w:t>
      </w:r>
      <w:r>
        <w:t xml:space="preserve">sell food to help offset the cost of the event. </w:t>
      </w:r>
    </w:p>
    <w:p w14:paraId="4AA6F017" w14:textId="77777777" w:rsidR="000E2EFF" w:rsidRDefault="001411CE">
      <w:pPr>
        <w:numPr>
          <w:ilvl w:val="0"/>
          <w:numId w:val="37"/>
        </w:numPr>
        <w:ind w:left="1890" w:right="1077" w:hanging="450"/>
      </w:pPr>
      <w:r>
        <w:t xml:space="preserve">A </w:t>
      </w:r>
      <w:r>
        <w:rPr>
          <w:b/>
        </w:rPr>
        <w:t xml:space="preserve">suggested donation </w:t>
      </w:r>
      <w:r>
        <w:t xml:space="preserve">of five dollars ($5) </w:t>
      </w:r>
      <w:r>
        <w:rPr>
          <w:b/>
        </w:rPr>
        <w:t xml:space="preserve">will </w:t>
      </w:r>
      <w:r>
        <w:t xml:space="preserve">be on fliers for the event. </w:t>
      </w:r>
    </w:p>
    <w:p w14:paraId="01558F15" w14:textId="44642A9E" w:rsidR="000E2EFF" w:rsidRPr="00F022BC" w:rsidRDefault="001411CE">
      <w:pPr>
        <w:pStyle w:val="Heading3"/>
        <w:numPr>
          <w:ilvl w:val="0"/>
          <w:numId w:val="60"/>
        </w:numPr>
        <w:ind w:left="2250" w:hanging="270"/>
      </w:pPr>
      <w:r w:rsidRPr="00F022BC">
        <w:rPr>
          <w:rFonts w:ascii="Arial" w:eastAsia="Arial" w:hAnsi="Arial" w:cs="Arial"/>
        </w:rPr>
        <w:t xml:space="preserve"> </w:t>
      </w:r>
      <w:bookmarkStart w:id="71" w:name="_Toc143177416"/>
      <w:bookmarkStart w:id="72" w:name="_Toc143179285"/>
      <w:r w:rsidRPr="00F022BC">
        <w:t>Meeting time and place</w:t>
      </w:r>
      <w:bookmarkEnd w:id="71"/>
      <w:bookmarkEnd w:id="72"/>
      <w:r w:rsidRPr="00F022BC">
        <w:t xml:space="preserve"> </w:t>
      </w:r>
    </w:p>
    <w:p w14:paraId="4A5EBB3F" w14:textId="77777777" w:rsidR="000E2EFF" w:rsidRDefault="001411CE">
      <w:pPr>
        <w:numPr>
          <w:ilvl w:val="0"/>
          <w:numId w:val="38"/>
        </w:numPr>
        <w:spacing w:after="35"/>
        <w:ind w:right="1077" w:hanging="464"/>
      </w:pPr>
      <w:r>
        <w:t xml:space="preserve">The subcommittee will have a primary meeting as designated on the current PASCNA meeting list. </w:t>
      </w:r>
    </w:p>
    <w:p w14:paraId="2F423695" w14:textId="77777777" w:rsidR="000E2EFF" w:rsidRDefault="001411CE">
      <w:pPr>
        <w:numPr>
          <w:ilvl w:val="0"/>
          <w:numId w:val="38"/>
        </w:numPr>
        <w:ind w:right="1077" w:hanging="464"/>
      </w:pPr>
      <w:r>
        <w:t xml:space="preserve">Subsequent meetings will be designated at the primary meeting. </w:t>
      </w:r>
    </w:p>
    <w:p w14:paraId="1A34B724" w14:textId="13502D53" w:rsidR="000E2EFF" w:rsidRDefault="001411CE">
      <w:pPr>
        <w:pStyle w:val="Heading3"/>
        <w:numPr>
          <w:ilvl w:val="0"/>
          <w:numId w:val="60"/>
        </w:numPr>
        <w:ind w:left="2250" w:hanging="270"/>
      </w:pPr>
      <w:bookmarkStart w:id="73" w:name="_Toc143177417"/>
      <w:bookmarkStart w:id="74" w:name="_Toc143179286"/>
      <w:r>
        <w:t>Voting procedures</w:t>
      </w:r>
      <w:bookmarkEnd w:id="73"/>
      <w:bookmarkEnd w:id="74"/>
      <w:r>
        <w:t xml:space="preserve"> </w:t>
      </w:r>
    </w:p>
    <w:p w14:paraId="73629EB7" w14:textId="77777777" w:rsidR="000E2EFF" w:rsidRDefault="001411CE" w:rsidP="00771964">
      <w:pPr>
        <w:ind w:left="2640" w:right="1077" w:hanging="30"/>
      </w:pPr>
      <w:proofErr w:type="spellStart"/>
      <w:r>
        <w:t>i</w:t>
      </w:r>
      <w:proofErr w:type="spellEnd"/>
      <w:r>
        <w:t>.</w:t>
      </w:r>
      <w:r>
        <w:rPr>
          <w:rFonts w:ascii="Arial" w:eastAsia="Arial" w:hAnsi="Arial" w:cs="Arial"/>
        </w:rPr>
        <w:t xml:space="preserve"> </w:t>
      </w:r>
      <w:r>
        <w:t xml:space="preserve">To be a member, must attend two (2) consecutive meetings in order to become a voting member of the subcommittee. </w:t>
      </w:r>
    </w:p>
    <w:p w14:paraId="296FCCFD" w14:textId="77777777" w:rsidR="000E2EFF" w:rsidRDefault="001411CE">
      <w:pPr>
        <w:spacing w:after="0" w:line="259" w:lineRule="auto"/>
        <w:ind w:left="360" w:firstLine="0"/>
      </w:pPr>
      <w:r>
        <w:rPr>
          <w:sz w:val="27"/>
        </w:rPr>
        <w:t xml:space="preserve"> </w:t>
      </w:r>
    </w:p>
    <w:p w14:paraId="4117DF26" w14:textId="77777777" w:rsidR="000E2EFF" w:rsidRDefault="001411CE" w:rsidP="007116CE">
      <w:pPr>
        <w:pStyle w:val="Heading3"/>
      </w:pPr>
      <w:bookmarkStart w:id="75" w:name="_Toc143179287"/>
      <w:r w:rsidRPr="007116CE">
        <w:t>B.</w:t>
      </w:r>
      <w:r w:rsidRPr="007116CE">
        <w:rPr>
          <w:rFonts w:eastAsia="Arial"/>
        </w:rPr>
        <w:t xml:space="preserve"> </w:t>
      </w:r>
      <w:r w:rsidRPr="007116CE">
        <w:t>Ad-Hoc</w:t>
      </w:r>
      <w:r>
        <w:t xml:space="preserve"> (formed as needed)</w:t>
      </w:r>
      <w:bookmarkEnd w:id="75"/>
      <w:r>
        <w:t xml:space="preserve"> </w:t>
      </w:r>
    </w:p>
    <w:p w14:paraId="4BD89B75" w14:textId="77777777" w:rsidR="000E2EFF" w:rsidRDefault="001411CE">
      <w:pPr>
        <w:numPr>
          <w:ilvl w:val="0"/>
          <w:numId w:val="39"/>
        </w:numPr>
        <w:ind w:right="1077" w:hanging="360"/>
      </w:pPr>
      <w:r>
        <w:t xml:space="preserve">Changes to this subcommittee policy are subject to approval by an ASC conscience. </w:t>
      </w:r>
    </w:p>
    <w:p w14:paraId="4FD0AB7F" w14:textId="77777777" w:rsidR="000E2EFF" w:rsidRDefault="001411CE">
      <w:pPr>
        <w:numPr>
          <w:ilvl w:val="0"/>
          <w:numId w:val="39"/>
        </w:numPr>
        <w:ind w:right="1077" w:hanging="360"/>
      </w:pPr>
      <w:r>
        <w:t xml:space="preserve">This subcommittee </w:t>
      </w:r>
      <w:r>
        <w:rPr>
          <w:b/>
        </w:rPr>
        <w:t xml:space="preserve">shall </w:t>
      </w:r>
      <w:r>
        <w:t xml:space="preserve">have an elected vice-chairperson. </w:t>
      </w:r>
    </w:p>
    <w:p w14:paraId="135018BB" w14:textId="0120475B" w:rsidR="000E2EFF" w:rsidRDefault="001411CE">
      <w:pPr>
        <w:pStyle w:val="ListParagraph"/>
        <w:numPr>
          <w:ilvl w:val="0"/>
          <w:numId w:val="61"/>
        </w:numPr>
        <w:spacing w:after="28" w:line="259" w:lineRule="auto"/>
        <w:ind w:left="1800" w:right="1077"/>
      </w:pPr>
      <w:r w:rsidRPr="00771964">
        <w:rPr>
          <w:b/>
        </w:rPr>
        <w:t xml:space="preserve">Qualifications. </w:t>
      </w:r>
    </w:p>
    <w:p w14:paraId="6CD85042" w14:textId="77777777" w:rsidR="00771964" w:rsidRDefault="001411CE">
      <w:pPr>
        <w:pStyle w:val="ListParagraph"/>
        <w:numPr>
          <w:ilvl w:val="0"/>
          <w:numId w:val="62"/>
        </w:numPr>
        <w:ind w:left="2160" w:right="560"/>
      </w:pPr>
      <w:r>
        <w:t xml:space="preserve">Have a willingness to serve. </w:t>
      </w:r>
    </w:p>
    <w:p w14:paraId="02D17F80" w14:textId="2F6C1910" w:rsidR="000E2EFF" w:rsidRDefault="001411CE">
      <w:pPr>
        <w:pStyle w:val="ListParagraph"/>
        <w:numPr>
          <w:ilvl w:val="0"/>
          <w:numId w:val="62"/>
        </w:numPr>
        <w:ind w:left="2160" w:right="560"/>
      </w:pPr>
      <w:r>
        <w:t xml:space="preserve">Have two (2) years clean time. </w:t>
      </w:r>
    </w:p>
    <w:p w14:paraId="3A150281" w14:textId="44089D3F" w:rsidR="000E2EFF" w:rsidRDefault="001411CE">
      <w:pPr>
        <w:pStyle w:val="ListParagraph"/>
        <w:numPr>
          <w:ilvl w:val="0"/>
          <w:numId w:val="62"/>
        </w:numPr>
        <w:spacing w:after="26" w:line="280" w:lineRule="auto"/>
        <w:ind w:left="2160" w:right="1733"/>
        <w:jc w:val="both"/>
      </w:pPr>
      <w:r>
        <w:t>Have a working knowledge of the 12 Steps, 12 Traditions, 12 Concepts of NA and this PASCNA handbook. iv.</w:t>
      </w:r>
      <w:r w:rsidRPr="00771964">
        <w:rPr>
          <w:rFonts w:ascii="Arial" w:eastAsia="Arial" w:hAnsi="Arial" w:cs="Arial"/>
        </w:rPr>
        <w:t xml:space="preserve"> </w:t>
      </w:r>
      <w:r>
        <w:t xml:space="preserve">Have a NA sponsor. </w:t>
      </w:r>
    </w:p>
    <w:p w14:paraId="530DE0C3" w14:textId="77777777" w:rsidR="000E2EFF" w:rsidRDefault="001411CE">
      <w:pPr>
        <w:numPr>
          <w:ilvl w:val="0"/>
          <w:numId w:val="63"/>
        </w:numPr>
        <w:spacing w:after="44"/>
        <w:ind w:left="2160" w:right="1077"/>
      </w:pPr>
      <w:r>
        <w:t xml:space="preserve">Attend NA meetings on a regular basis. </w:t>
      </w:r>
    </w:p>
    <w:p w14:paraId="567477C6" w14:textId="77777777" w:rsidR="00B571D0" w:rsidRDefault="001411CE">
      <w:pPr>
        <w:numPr>
          <w:ilvl w:val="0"/>
          <w:numId w:val="63"/>
        </w:numPr>
        <w:ind w:left="2160" w:right="1077"/>
      </w:pPr>
      <w:r>
        <w:t xml:space="preserve">Have a commitment to service as shown by experience as a member of other NA service committees and contributions to the continuation and growth of the NA fellowship. </w:t>
      </w:r>
    </w:p>
    <w:p w14:paraId="4D23C617" w14:textId="22D38BDC" w:rsidR="000E2EFF" w:rsidRDefault="00771964" w:rsidP="007116CE">
      <w:pPr>
        <w:ind w:left="2250" w:right="1077" w:hanging="450"/>
      </w:pPr>
      <w:r>
        <w:t>f.</w:t>
      </w:r>
      <w:r w:rsidR="001411CE">
        <w:rPr>
          <w:rFonts w:ascii="Arial" w:eastAsia="Arial" w:hAnsi="Arial" w:cs="Arial"/>
        </w:rPr>
        <w:t xml:space="preserve"> </w:t>
      </w:r>
      <w:r w:rsidR="001411CE">
        <w:t xml:space="preserve">Have the ability to deal with issues both inside and outside the </w:t>
      </w:r>
      <w:r w:rsidR="00B571D0">
        <w:t xml:space="preserve">   </w:t>
      </w:r>
      <w:r w:rsidR="001411CE">
        <w:t xml:space="preserve">fellowship that affect continuation and growth of NA. </w:t>
      </w:r>
    </w:p>
    <w:p w14:paraId="70732E0E" w14:textId="256E3DF7" w:rsidR="000E2EFF" w:rsidRDefault="00771964" w:rsidP="007116CE">
      <w:pPr>
        <w:tabs>
          <w:tab w:val="center" w:pos="1732"/>
          <w:tab w:val="center" w:pos="5039"/>
        </w:tabs>
        <w:spacing w:after="38" w:line="266" w:lineRule="auto"/>
        <w:ind w:left="2160" w:hanging="360"/>
      </w:pPr>
      <w:r>
        <w:rPr>
          <w:rFonts w:ascii="Calibri" w:eastAsia="Calibri" w:hAnsi="Calibri" w:cs="Calibri"/>
          <w:sz w:val="22"/>
        </w:rPr>
        <w:t xml:space="preserve"> </w:t>
      </w:r>
      <w:r>
        <w:t>g.</w:t>
      </w:r>
      <w:r>
        <w:rPr>
          <w:rFonts w:ascii="Arial" w:eastAsia="Arial" w:hAnsi="Arial" w:cs="Arial"/>
        </w:rPr>
        <w:t xml:space="preserve"> </w:t>
      </w:r>
      <w:r w:rsidR="001411CE">
        <w:t xml:space="preserve">Have one (1) year of service experience at the ASC level. </w:t>
      </w:r>
    </w:p>
    <w:p w14:paraId="0DBAB6CA" w14:textId="56FBE293" w:rsidR="000E2EFF" w:rsidRDefault="007116CE" w:rsidP="007116CE">
      <w:pPr>
        <w:pStyle w:val="Heading3"/>
        <w:ind w:left="1800" w:hanging="420"/>
      </w:pPr>
      <w:bookmarkStart w:id="76" w:name="_Toc143177419"/>
      <w:bookmarkStart w:id="77" w:name="_Toc143179288"/>
      <w:r>
        <w:rPr>
          <w:bCs/>
        </w:rPr>
        <w:t xml:space="preserve">2.  </w:t>
      </w:r>
      <w:r w:rsidR="001411CE">
        <w:rPr>
          <w:rFonts w:ascii="Arial" w:eastAsia="Arial" w:hAnsi="Arial" w:cs="Arial"/>
          <w:b w:val="0"/>
        </w:rPr>
        <w:t xml:space="preserve"> </w:t>
      </w:r>
      <w:r w:rsidR="001411CE">
        <w:t>Duties</w:t>
      </w:r>
      <w:bookmarkEnd w:id="76"/>
      <w:bookmarkEnd w:id="77"/>
      <w:r w:rsidR="001411CE">
        <w:t xml:space="preserve"> </w:t>
      </w:r>
    </w:p>
    <w:p w14:paraId="4F0325D8" w14:textId="77777777" w:rsidR="000E2EFF" w:rsidRDefault="001411CE">
      <w:pPr>
        <w:numPr>
          <w:ilvl w:val="0"/>
          <w:numId w:val="64"/>
        </w:numPr>
        <w:ind w:right="1077" w:hanging="367"/>
      </w:pPr>
      <w:r>
        <w:t xml:space="preserve">Hold a subcommittee meeting each month. </w:t>
      </w:r>
    </w:p>
    <w:p w14:paraId="46CFADBA" w14:textId="77777777" w:rsidR="000E2EFF" w:rsidRDefault="001411CE">
      <w:pPr>
        <w:numPr>
          <w:ilvl w:val="0"/>
          <w:numId w:val="64"/>
        </w:numPr>
        <w:ind w:right="1077" w:hanging="367"/>
      </w:pPr>
      <w:r>
        <w:t xml:space="preserve">Attend the monthly ASC meeting and give a written report. </w:t>
      </w:r>
    </w:p>
    <w:p w14:paraId="2848A5BE" w14:textId="77777777" w:rsidR="000E2EFF" w:rsidRDefault="001411CE">
      <w:pPr>
        <w:numPr>
          <w:ilvl w:val="0"/>
          <w:numId w:val="64"/>
        </w:numPr>
        <w:ind w:right="1077" w:hanging="367"/>
      </w:pPr>
      <w:r>
        <w:lastRenderedPageBreak/>
        <w:t xml:space="preserve">Coordinate with activities subcommittee chairperson any proposed area, ASC or subcommittee event or function at least two (2) months prior to its being held. </w:t>
      </w:r>
    </w:p>
    <w:p w14:paraId="060B3674" w14:textId="77777777" w:rsidR="000E2EFF" w:rsidRDefault="001411CE" w:rsidP="007116CE">
      <w:pPr>
        <w:pStyle w:val="Heading3"/>
        <w:ind w:left="850" w:hanging="400"/>
      </w:pPr>
      <w:bookmarkStart w:id="78" w:name="_Toc143179289"/>
      <w:r>
        <w:t>C.</w:t>
      </w:r>
      <w:r>
        <w:rPr>
          <w:rFonts w:ascii="Arial" w:eastAsia="Arial" w:hAnsi="Arial" w:cs="Arial"/>
        </w:rPr>
        <w:t xml:space="preserve"> </w:t>
      </w:r>
      <w:r>
        <w:t>Hospitals &amp; Institutions (H&amp;I)</w:t>
      </w:r>
      <w:bookmarkEnd w:id="78"/>
      <w:r>
        <w:t xml:space="preserve"> </w:t>
      </w:r>
    </w:p>
    <w:p w14:paraId="7734BE1A" w14:textId="77777777" w:rsidR="000E2EFF" w:rsidRDefault="001411CE">
      <w:pPr>
        <w:numPr>
          <w:ilvl w:val="0"/>
          <w:numId w:val="40"/>
        </w:numPr>
        <w:spacing w:after="28" w:line="259" w:lineRule="auto"/>
        <w:ind w:right="1082" w:hanging="360"/>
      </w:pPr>
      <w:r>
        <w:t xml:space="preserve">Changes to this subcommittee’s policy are subject by an ASC conscience. </w:t>
      </w:r>
    </w:p>
    <w:p w14:paraId="3D6DF3F7" w14:textId="77777777" w:rsidR="000E2EFF" w:rsidRDefault="001411CE">
      <w:pPr>
        <w:numPr>
          <w:ilvl w:val="0"/>
          <w:numId w:val="40"/>
        </w:numPr>
        <w:ind w:right="1082" w:hanging="360"/>
      </w:pPr>
      <w:r>
        <w:t>H&amp;I will obtain its literature from the literature subcommittee. However, the H&amp;I chai</w:t>
      </w:r>
      <w:r w:rsidR="00B571D0">
        <w:t>rperson needs to inform the ASC and</w:t>
      </w:r>
      <w:r>
        <w:t xml:space="preserve"> ASC treasurer when the committee makes the order. </w:t>
      </w:r>
    </w:p>
    <w:p w14:paraId="3E3522C6" w14:textId="77777777" w:rsidR="000E2EFF" w:rsidRDefault="001411CE">
      <w:pPr>
        <w:numPr>
          <w:ilvl w:val="0"/>
          <w:numId w:val="40"/>
        </w:numPr>
        <w:ind w:right="1082" w:hanging="360"/>
      </w:pPr>
      <w:r>
        <w:t xml:space="preserve">This subcommittee </w:t>
      </w:r>
      <w:r>
        <w:rPr>
          <w:b/>
        </w:rPr>
        <w:t xml:space="preserve">shall </w:t>
      </w:r>
      <w:r>
        <w:t xml:space="preserve">have an elected vice-chairperson. </w:t>
      </w:r>
    </w:p>
    <w:p w14:paraId="1783C9D1" w14:textId="6ABCAD86" w:rsidR="000E2EFF" w:rsidRDefault="001411CE">
      <w:pPr>
        <w:pStyle w:val="Heading3"/>
        <w:numPr>
          <w:ilvl w:val="1"/>
          <w:numId w:val="65"/>
        </w:numPr>
        <w:ind w:left="1800"/>
      </w:pPr>
      <w:bookmarkStart w:id="79" w:name="_Toc143177421"/>
      <w:bookmarkStart w:id="80" w:name="_Toc143179290"/>
      <w:r>
        <w:t>Qualifications</w:t>
      </w:r>
      <w:bookmarkEnd w:id="79"/>
      <w:bookmarkEnd w:id="80"/>
      <w:r>
        <w:t xml:space="preserve"> </w:t>
      </w:r>
    </w:p>
    <w:p w14:paraId="35E22022" w14:textId="524CEBB6" w:rsidR="00822B4A" w:rsidRDefault="00822B4A">
      <w:pPr>
        <w:pStyle w:val="ListParagraph"/>
        <w:numPr>
          <w:ilvl w:val="0"/>
          <w:numId w:val="66"/>
        </w:numPr>
        <w:ind w:left="2160" w:right="4057"/>
      </w:pPr>
      <w:r>
        <w:t>Have the willingness to serve.</w:t>
      </w:r>
    </w:p>
    <w:p w14:paraId="3EF77D96" w14:textId="251A9EA7" w:rsidR="000E2EFF" w:rsidRDefault="001411CE">
      <w:pPr>
        <w:pStyle w:val="ListParagraph"/>
        <w:numPr>
          <w:ilvl w:val="0"/>
          <w:numId w:val="66"/>
        </w:numPr>
        <w:ind w:left="2160" w:right="4057"/>
      </w:pPr>
      <w:r>
        <w:t xml:space="preserve">Have clean time of two (2) years. </w:t>
      </w:r>
    </w:p>
    <w:p w14:paraId="3799B70A" w14:textId="77777777" w:rsidR="000E2EFF" w:rsidRDefault="001411CE">
      <w:pPr>
        <w:numPr>
          <w:ilvl w:val="0"/>
          <w:numId w:val="66"/>
        </w:numPr>
        <w:ind w:left="2160" w:right="1077"/>
      </w:pPr>
      <w:r>
        <w:t xml:space="preserve">Have a working knowledge of the 12 Steps, 12 Traditions, 12 Concepts of NA and this PASCNA handbook. </w:t>
      </w:r>
    </w:p>
    <w:p w14:paraId="1F0FC26B" w14:textId="77777777" w:rsidR="000E2EFF" w:rsidRDefault="001411CE">
      <w:pPr>
        <w:numPr>
          <w:ilvl w:val="0"/>
          <w:numId w:val="66"/>
        </w:numPr>
        <w:ind w:left="2160" w:right="1077"/>
      </w:pPr>
      <w:r>
        <w:t xml:space="preserve">Have a NA sponsor. </w:t>
      </w:r>
    </w:p>
    <w:p w14:paraId="3AA236CC" w14:textId="77777777" w:rsidR="000E2EFF" w:rsidRDefault="001411CE">
      <w:pPr>
        <w:numPr>
          <w:ilvl w:val="0"/>
          <w:numId w:val="66"/>
        </w:numPr>
        <w:ind w:left="2160" w:right="1077"/>
      </w:pPr>
      <w:r>
        <w:t xml:space="preserve">Attend NA meetings on a regular basis. </w:t>
      </w:r>
    </w:p>
    <w:p w14:paraId="7C1D0539" w14:textId="77777777" w:rsidR="000E2EFF" w:rsidRDefault="001411CE">
      <w:pPr>
        <w:numPr>
          <w:ilvl w:val="0"/>
          <w:numId w:val="66"/>
        </w:numPr>
        <w:ind w:left="2160" w:right="1077"/>
      </w:pPr>
      <w:r>
        <w:t xml:space="preserve">Have a commitment to service as shown by experience as a member of other NA service committees and contributions to the continuation and growth of the NA fellowship. </w:t>
      </w:r>
    </w:p>
    <w:p w14:paraId="005E691A" w14:textId="77777777" w:rsidR="000E2EFF" w:rsidRDefault="001411CE">
      <w:pPr>
        <w:numPr>
          <w:ilvl w:val="0"/>
          <w:numId w:val="66"/>
        </w:numPr>
        <w:ind w:left="2160" w:right="1077"/>
      </w:pPr>
      <w:r>
        <w:t xml:space="preserve">Have the ability to deal with issues both inside and outside the fellowship that affect the continuation and growth of the NA fellowship. </w:t>
      </w:r>
    </w:p>
    <w:p w14:paraId="40F2B4A1" w14:textId="77777777" w:rsidR="000E2EFF" w:rsidRDefault="001411CE">
      <w:pPr>
        <w:numPr>
          <w:ilvl w:val="0"/>
          <w:numId w:val="66"/>
        </w:numPr>
        <w:ind w:left="2160" w:right="1077"/>
      </w:pPr>
      <w:r>
        <w:t xml:space="preserve">Have one (1) year of service experience at the ASC level. </w:t>
      </w:r>
    </w:p>
    <w:p w14:paraId="3A086872" w14:textId="77777777" w:rsidR="000E2EFF" w:rsidRDefault="001411CE">
      <w:pPr>
        <w:numPr>
          <w:ilvl w:val="0"/>
          <w:numId w:val="66"/>
        </w:numPr>
        <w:ind w:left="2160" w:right="1077"/>
      </w:pPr>
      <w:r>
        <w:t xml:space="preserve">Has participated on the H&amp;I subcommittee for six (6) consecutive months. </w:t>
      </w:r>
    </w:p>
    <w:p w14:paraId="6F9BAB1D" w14:textId="73C86E7F" w:rsidR="000E2EFF" w:rsidRDefault="001411CE">
      <w:pPr>
        <w:pStyle w:val="Heading3"/>
        <w:numPr>
          <w:ilvl w:val="0"/>
          <w:numId w:val="67"/>
        </w:numPr>
        <w:ind w:left="1800"/>
      </w:pPr>
      <w:bookmarkStart w:id="81" w:name="_Toc143177422"/>
      <w:bookmarkStart w:id="82" w:name="_Toc143179291"/>
      <w:r>
        <w:t>Duties</w:t>
      </w:r>
      <w:bookmarkEnd w:id="81"/>
      <w:bookmarkEnd w:id="82"/>
      <w:r>
        <w:t xml:space="preserve"> </w:t>
      </w:r>
    </w:p>
    <w:p w14:paraId="42005F3C" w14:textId="77777777" w:rsidR="000E2EFF" w:rsidRDefault="001411CE">
      <w:pPr>
        <w:numPr>
          <w:ilvl w:val="0"/>
          <w:numId w:val="68"/>
        </w:numPr>
        <w:ind w:right="1077" w:hanging="360"/>
      </w:pPr>
      <w:r>
        <w:t xml:space="preserve">Hold subcommittee meetings each month. </w:t>
      </w:r>
    </w:p>
    <w:p w14:paraId="235269A0" w14:textId="77777777" w:rsidR="000E2EFF" w:rsidRDefault="001411CE">
      <w:pPr>
        <w:numPr>
          <w:ilvl w:val="0"/>
          <w:numId w:val="68"/>
        </w:numPr>
        <w:ind w:right="1077" w:hanging="360"/>
      </w:pPr>
      <w:r>
        <w:t xml:space="preserve">Attend the monthly ASC meeting and give a written report. </w:t>
      </w:r>
    </w:p>
    <w:p w14:paraId="2BAAD706" w14:textId="77777777" w:rsidR="000E2EFF" w:rsidRDefault="001411CE">
      <w:pPr>
        <w:numPr>
          <w:ilvl w:val="0"/>
          <w:numId w:val="68"/>
        </w:numPr>
        <w:spacing w:after="26" w:line="280" w:lineRule="auto"/>
        <w:ind w:right="1077" w:hanging="360"/>
      </w:pPr>
      <w:r>
        <w:t xml:space="preserve">Coordinate with the activity subcommittee chairperson any proposed area, ASC or subcommittee event or function at least two (2) months prior to its being held. </w:t>
      </w:r>
    </w:p>
    <w:p w14:paraId="5407C7FC" w14:textId="77777777" w:rsidR="000E2EFF" w:rsidRDefault="001411CE">
      <w:pPr>
        <w:numPr>
          <w:ilvl w:val="0"/>
          <w:numId w:val="68"/>
        </w:numPr>
        <w:ind w:right="1077" w:hanging="360"/>
      </w:pPr>
      <w:r>
        <w:t xml:space="preserve">Submit written semi-annual and annual budgets in person at the budget reviews. </w:t>
      </w:r>
      <w:r>
        <w:rPr>
          <w:sz w:val="20"/>
        </w:rPr>
        <w:t xml:space="preserve"> </w:t>
      </w:r>
      <w:r w:rsidR="00751E4A">
        <w:rPr>
          <w:rStyle w:val="FootnoteReference"/>
          <w:sz w:val="20"/>
        </w:rPr>
        <w:footnoteReference w:id="15"/>
      </w:r>
    </w:p>
    <w:p w14:paraId="49900156" w14:textId="77777777" w:rsidR="000E2EFF" w:rsidRDefault="001411CE">
      <w:pPr>
        <w:numPr>
          <w:ilvl w:val="0"/>
          <w:numId w:val="68"/>
        </w:numPr>
        <w:ind w:right="1077" w:hanging="360"/>
      </w:pPr>
      <w:r>
        <w:t xml:space="preserve">Maintains and preserves an H&amp;I notebook that contains the following. </w:t>
      </w:r>
    </w:p>
    <w:p w14:paraId="34902492" w14:textId="77777777" w:rsidR="000E2EFF" w:rsidRDefault="001411CE">
      <w:pPr>
        <w:numPr>
          <w:ilvl w:val="1"/>
          <w:numId w:val="41"/>
        </w:numPr>
        <w:ind w:right="1077" w:hanging="364"/>
      </w:pPr>
      <w:r>
        <w:t xml:space="preserve">The H&amp;I subcommittee meeting minutes, which includes the reports from each H&amp;I commitment. (Meeting) </w:t>
      </w:r>
    </w:p>
    <w:p w14:paraId="18D7D733" w14:textId="77777777" w:rsidR="000E2EFF" w:rsidRDefault="001411CE">
      <w:pPr>
        <w:numPr>
          <w:ilvl w:val="1"/>
          <w:numId w:val="41"/>
        </w:numPr>
        <w:ind w:right="1077" w:hanging="364"/>
      </w:pPr>
      <w:r>
        <w:lastRenderedPageBreak/>
        <w:t xml:space="preserve">The current master list of active H&amp;I commitments which should include each facility’s contact information. </w:t>
      </w:r>
    </w:p>
    <w:p w14:paraId="2B67710E" w14:textId="77777777" w:rsidR="000E2EFF" w:rsidRDefault="001411CE">
      <w:pPr>
        <w:numPr>
          <w:ilvl w:val="1"/>
          <w:numId w:val="41"/>
        </w:numPr>
        <w:ind w:right="1077" w:hanging="364"/>
      </w:pPr>
      <w:r>
        <w:t xml:space="preserve">Information on prospective H&amp;I commitments and the contact information for each. </w:t>
      </w:r>
    </w:p>
    <w:p w14:paraId="3A690266" w14:textId="77777777" w:rsidR="000E2EFF" w:rsidRDefault="001411CE">
      <w:pPr>
        <w:numPr>
          <w:ilvl w:val="0"/>
          <w:numId w:val="68"/>
        </w:numPr>
        <w:ind w:right="1077" w:hanging="360"/>
      </w:pPr>
      <w:r>
        <w:t xml:space="preserve">Surrender the H&amp;I notebook to the next H&amp;I subcommittee chairperson. </w:t>
      </w:r>
    </w:p>
    <w:p w14:paraId="698DD480" w14:textId="77777777" w:rsidR="000E2EFF" w:rsidRDefault="001411CE">
      <w:pPr>
        <w:numPr>
          <w:ilvl w:val="0"/>
          <w:numId w:val="68"/>
        </w:numPr>
        <w:ind w:right="1077" w:hanging="360"/>
      </w:pPr>
      <w:r>
        <w:t xml:space="preserve">Coordinate closely with public relations subcommittee. </w:t>
      </w:r>
    </w:p>
    <w:p w14:paraId="011E1D5A" w14:textId="77777777" w:rsidR="000E2EFF" w:rsidRDefault="001411CE">
      <w:pPr>
        <w:numPr>
          <w:ilvl w:val="0"/>
          <w:numId w:val="68"/>
        </w:numPr>
        <w:ind w:right="1077" w:hanging="360"/>
      </w:pPr>
      <w:r>
        <w:t xml:space="preserve">Attend the Regional H&amp;I subcommittee meetings whenever possible. </w:t>
      </w:r>
    </w:p>
    <w:p w14:paraId="7B58B9EB" w14:textId="5612ECB8" w:rsidR="000E2EFF" w:rsidRDefault="0059592B">
      <w:pPr>
        <w:pStyle w:val="Heading3"/>
        <w:ind w:left="850"/>
      </w:pPr>
      <w:bookmarkStart w:id="83" w:name="_Toc143179292"/>
      <w:r>
        <w:rPr>
          <w:bCs/>
        </w:rPr>
        <w:t>3</w:t>
      </w:r>
      <w:r w:rsidR="001411CE" w:rsidRPr="007116CE">
        <w:rPr>
          <w:bCs/>
        </w:rPr>
        <w:t>.</w:t>
      </w:r>
      <w:r w:rsidR="001411CE">
        <w:rPr>
          <w:rFonts w:ascii="Arial" w:eastAsia="Arial" w:hAnsi="Arial" w:cs="Arial"/>
          <w:b w:val="0"/>
        </w:rPr>
        <w:t xml:space="preserve"> </w:t>
      </w:r>
      <w:r w:rsidR="001411CE">
        <w:t>H&amp;I subcommittee policy</w:t>
      </w:r>
      <w:bookmarkEnd w:id="83"/>
      <w:r w:rsidR="001411CE">
        <w:t xml:space="preserve"> </w:t>
      </w:r>
    </w:p>
    <w:p w14:paraId="15E15D5E" w14:textId="77777777" w:rsidR="000E2EFF" w:rsidRDefault="001411CE">
      <w:pPr>
        <w:numPr>
          <w:ilvl w:val="0"/>
          <w:numId w:val="42"/>
        </w:numPr>
        <w:ind w:right="1077" w:hanging="364"/>
      </w:pPr>
      <w:r>
        <w:t xml:space="preserve">Any member of the H&amp;I subcommittee is automatically disqualified from further H&amp;I activity upon relapse. But may again become eligible when he/she can conform to the requirements in the guidelines. Being clean for the purpose of this H&amp;I subcommittee </w:t>
      </w:r>
      <w:r>
        <w:rPr>
          <w:b/>
        </w:rPr>
        <w:t xml:space="preserve">shall </w:t>
      </w:r>
      <w:r>
        <w:t xml:space="preserve">be defined as complete abstinence from </w:t>
      </w:r>
      <w:r>
        <w:rPr>
          <w:b/>
        </w:rPr>
        <w:t xml:space="preserve">all </w:t>
      </w:r>
      <w:r>
        <w:t xml:space="preserve">drugs. </w:t>
      </w:r>
    </w:p>
    <w:p w14:paraId="01C79ADF" w14:textId="77777777" w:rsidR="000E2EFF" w:rsidRDefault="001411CE">
      <w:pPr>
        <w:numPr>
          <w:ilvl w:val="0"/>
          <w:numId w:val="42"/>
        </w:numPr>
        <w:ind w:right="1077" w:hanging="364"/>
      </w:pPr>
      <w:r>
        <w:t xml:space="preserve">Any member not conforming to these requirements or any others which might be added later or refuses to abide by the rules and regulations of the facility being served </w:t>
      </w:r>
      <w:r>
        <w:rPr>
          <w:b/>
        </w:rPr>
        <w:t xml:space="preserve">shall </w:t>
      </w:r>
      <w:r>
        <w:t xml:space="preserve">automatically be relieved of any H&amp;I subcommittee assignments. </w:t>
      </w:r>
    </w:p>
    <w:p w14:paraId="618D0792" w14:textId="77777777" w:rsidR="000E2EFF" w:rsidRDefault="001411CE">
      <w:pPr>
        <w:numPr>
          <w:ilvl w:val="0"/>
          <w:numId w:val="42"/>
        </w:numPr>
        <w:ind w:right="1077" w:hanging="364"/>
      </w:pPr>
      <w:r>
        <w:t xml:space="preserve">No Narcotics Anonymous meeting/presentation regularly conducted under the auspices (approval) of the H&amp;I subcommittee shall be held in any facility except when directly supervised by the H&amp;I subcommittee or its delegated leader. This appointment </w:t>
      </w:r>
      <w:r>
        <w:rPr>
          <w:b/>
        </w:rPr>
        <w:t xml:space="preserve">must </w:t>
      </w:r>
      <w:r>
        <w:t xml:space="preserve">be acceptable to the facility being served. </w:t>
      </w:r>
    </w:p>
    <w:p w14:paraId="7A684C79" w14:textId="77777777" w:rsidR="000E2EFF" w:rsidRDefault="001411CE">
      <w:pPr>
        <w:numPr>
          <w:ilvl w:val="0"/>
          <w:numId w:val="42"/>
        </w:numPr>
        <w:ind w:right="1077" w:hanging="364"/>
      </w:pPr>
      <w:r>
        <w:t xml:space="preserve">Any NA member who is involved with a given facility on a professional level or volunteer basis shall not participate in the panels serving the addicts in that facility. This is intended to avoid possible conflict and the resulting damage to: </w:t>
      </w:r>
    </w:p>
    <w:p w14:paraId="0E4AA609" w14:textId="77777777" w:rsidR="000E2EFF" w:rsidRDefault="001411CE">
      <w:pPr>
        <w:numPr>
          <w:ilvl w:val="1"/>
          <w:numId w:val="42"/>
        </w:numPr>
        <w:ind w:right="1077" w:hanging="360"/>
      </w:pPr>
      <w:r>
        <w:t xml:space="preserve">The inmates or patient inside. </w:t>
      </w:r>
    </w:p>
    <w:p w14:paraId="60D06648" w14:textId="77777777" w:rsidR="000E2EFF" w:rsidRDefault="001411CE">
      <w:pPr>
        <w:numPr>
          <w:ilvl w:val="1"/>
          <w:numId w:val="42"/>
        </w:numPr>
        <w:ind w:right="1077" w:hanging="360"/>
      </w:pPr>
      <w:r>
        <w:t xml:space="preserve">The working privilege of the subcommittee to carry the message inside the facility. </w:t>
      </w:r>
    </w:p>
    <w:p w14:paraId="35F0CF25" w14:textId="77777777" w:rsidR="000E2EFF" w:rsidRDefault="001411CE">
      <w:pPr>
        <w:numPr>
          <w:ilvl w:val="1"/>
          <w:numId w:val="43"/>
        </w:numPr>
        <w:ind w:right="1165" w:hanging="364"/>
      </w:pPr>
      <w:r>
        <w:t xml:space="preserve">For these reasons, no H&amp;I member will interfere with or use influence neither in any facility, court or hospital, nor with any judge, doctor, and probation or parole officer. </w:t>
      </w:r>
    </w:p>
    <w:p w14:paraId="72478300" w14:textId="77777777" w:rsidR="000E2EFF" w:rsidRDefault="001411CE">
      <w:pPr>
        <w:numPr>
          <w:ilvl w:val="1"/>
          <w:numId w:val="43"/>
        </w:numPr>
        <w:ind w:right="1165" w:hanging="364"/>
      </w:pPr>
      <w:r>
        <w:t xml:space="preserve">Further H&amp;I members will not make any comments or promises regarding employment, parole, probation, or medical problems. We carry only the message of Narcotics Anonymous. Recovery from addiction though our spiritual program. </w:t>
      </w:r>
    </w:p>
    <w:p w14:paraId="3C79788F" w14:textId="77777777" w:rsidR="000E2EFF" w:rsidRDefault="001411CE">
      <w:pPr>
        <w:numPr>
          <w:ilvl w:val="0"/>
          <w:numId w:val="42"/>
        </w:numPr>
        <w:ind w:right="1077" w:hanging="364"/>
      </w:pPr>
      <w:r>
        <w:t xml:space="preserve">Length of clean time required by each facility is to be rigidly upheld by all the H&amp;I panel leaders. </w:t>
      </w:r>
    </w:p>
    <w:p w14:paraId="1B12CC9C" w14:textId="77777777" w:rsidR="000E2EFF" w:rsidRDefault="001411CE">
      <w:pPr>
        <w:numPr>
          <w:ilvl w:val="0"/>
          <w:numId w:val="42"/>
        </w:numPr>
        <w:ind w:right="1077" w:hanging="364"/>
      </w:pPr>
      <w:r>
        <w:lastRenderedPageBreak/>
        <w:t xml:space="preserve">Excessive use of profanity or use of vulgar stories in your sharing is strictly prohibited by the authorities of all facilities and strongly discouraged by the H&amp;I subcommittee. </w:t>
      </w:r>
    </w:p>
    <w:p w14:paraId="3B403B2A" w14:textId="77777777" w:rsidR="000E2EFF" w:rsidRDefault="001411CE">
      <w:pPr>
        <w:numPr>
          <w:ilvl w:val="0"/>
          <w:numId w:val="42"/>
        </w:numPr>
        <w:ind w:right="1077" w:hanging="364"/>
      </w:pPr>
      <w:r>
        <w:t xml:space="preserve">Any member of the H&amp;I subcommittee on parole will only be allowed </w:t>
      </w:r>
    </w:p>
    <w:p w14:paraId="2A2A8078" w14:textId="77777777" w:rsidR="000E2EFF" w:rsidRDefault="001411CE">
      <w:pPr>
        <w:spacing w:after="70"/>
        <w:ind w:left="1918" w:right="1077"/>
      </w:pPr>
      <w:r>
        <w:t xml:space="preserve">to participate in or attend an H&amp;I meeting in any facility being served by the subcommittee with the express clearance of the authorities of the facility and possibly approval of their judicial officer, if applicable. </w:t>
      </w:r>
    </w:p>
    <w:p w14:paraId="3B8F36A3" w14:textId="77777777" w:rsidR="000E2EFF" w:rsidRDefault="001411CE">
      <w:pPr>
        <w:numPr>
          <w:ilvl w:val="0"/>
          <w:numId w:val="42"/>
        </w:numPr>
        <w:spacing w:after="5" w:line="280" w:lineRule="auto"/>
        <w:ind w:right="1077" w:hanging="364"/>
      </w:pPr>
      <w:r>
        <w:t xml:space="preserve">H&amp;I panel members </w:t>
      </w:r>
      <w:r>
        <w:rPr>
          <w:b/>
        </w:rPr>
        <w:t xml:space="preserve">shall </w:t>
      </w:r>
      <w:r>
        <w:t xml:space="preserve">be responsible for their conduct in any facility, and they </w:t>
      </w:r>
      <w:r>
        <w:rPr>
          <w:b/>
        </w:rPr>
        <w:t xml:space="preserve">shall </w:t>
      </w:r>
      <w:r>
        <w:t xml:space="preserve">take responsibility to become informed, in advance, regarding the regulations of the facilities being served. </w:t>
      </w:r>
    </w:p>
    <w:p w14:paraId="002FEA27" w14:textId="77777777" w:rsidR="000E2EFF" w:rsidRDefault="001411CE">
      <w:pPr>
        <w:numPr>
          <w:ilvl w:val="0"/>
          <w:numId w:val="42"/>
        </w:numPr>
        <w:ind w:right="1077" w:hanging="364"/>
      </w:pPr>
      <w:r>
        <w:t xml:space="preserve">Printed instructions, which will include the foregoing, and which </w:t>
      </w:r>
      <w:r>
        <w:rPr>
          <w:b/>
        </w:rPr>
        <w:t xml:space="preserve">shall </w:t>
      </w:r>
      <w:r>
        <w:t xml:space="preserve">be compiled and edited to fit the specific requirements of each separate facility, </w:t>
      </w:r>
      <w:r>
        <w:rPr>
          <w:b/>
        </w:rPr>
        <w:t xml:space="preserve">shall </w:t>
      </w:r>
      <w:r>
        <w:t xml:space="preserve">be furnished by this subcommittee to all panel members so they will have full knowledge of their responsibilities in connection with their individual commitments. </w:t>
      </w:r>
    </w:p>
    <w:p w14:paraId="493692F7" w14:textId="77777777" w:rsidR="000E2EFF" w:rsidRDefault="001411CE">
      <w:pPr>
        <w:numPr>
          <w:ilvl w:val="0"/>
          <w:numId w:val="42"/>
        </w:numPr>
        <w:ind w:right="1077" w:hanging="364"/>
      </w:pPr>
      <w:r>
        <w:t xml:space="preserve">Members are reminded that the H&amp;I subcommittee exist to share the Narcotics Anonymous message, our experience, strength and hope. H&amp;I speakers </w:t>
      </w:r>
      <w:r>
        <w:rPr>
          <w:b/>
        </w:rPr>
        <w:t xml:space="preserve">should </w:t>
      </w:r>
      <w:r>
        <w:t xml:space="preserve">try to get residents involved with the meeting presentation through reading materials as well as through direct sharing. A personal contact </w:t>
      </w:r>
      <w:r>
        <w:rPr>
          <w:b/>
        </w:rPr>
        <w:t xml:space="preserve">should </w:t>
      </w:r>
      <w:r>
        <w:t xml:space="preserve">be established with any resident upon release. </w:t>
      </w:r>
    </w:p>
    <w:p w14:paraId="4DB0DB6F" w14:textId="77777777" w:rsidR="000E2EFF" w:rsidRDefault="001411CE">
      <w:pPr>
        <w:numPr>
          <w:ilvl w:val="0"/>
          <w:numId w:val="42"/>
        </w:numPr>
        <w:ind w:right="1077" w:hanging="364"/>
      </w:pPr>
      <w:r>
        <w:t xml:space="preserve">All addicts carrying an H&amp;I meeting are required to attend H&amp;I subcommittee meetings. Any person missing two (2) </w:t>
      </w:r>
      <w:r w:rsidR="00486624">
        <w:t xml:space="preserve">unexcused </w:t>
      </w:r>
      <w:r>
        <w:t xml:space="preserve">consecutive meetings will be notified by the chairperson or vice-chairperson. Any person missing three (3) </w:t>
      </w:r>
      <w:r w:rsidR="00486624">
        <w:t xml:space="preserve">unexcused </w:t>
      </w:r>
      <w:r>
        <w:t>consecutive</w:t>
      </w:r>
      <w:r w:rsidR="00486624">
        <w:t xml:space="preserve"> </w:t>
      </w:r>
      <w:r>
        <w:t xml:space="preserve">meetings will no longer carry meetings and facilities will be notified. </w:t>
      </w:r>
    </w:p>
    <w:p w14:paraId="14DF010D" w14:textId="77777777" w:rsidR="000E2EFF" w:rsidRDefault="001411CE">
      <w:pPr>
        <w:numPr>
          <w:ilvl w:val="0"/>
          <w:numId w:val="42"/>
        </w:numPr>
        <w:ind w:right="1077" w:hanging="364"/>
      </w:pPr>
      <w:r>
        <w:t xml:space="preserve">To be voted into the H&amp;I subcommittee, a person must have six (6) months clean time, attend two (2) consecutive subcommittee meetings, speak at two (2) facility meetings/presentations and attend a H&amp;I workshop. They may be voted in on their second subcommittee meeting. </w:t>
      </w:r>
    </w:p>
    <w:p w14:paraId="4A380D63" w14:textId="77777777" w:rsidR="000E2EFF" w:rsidRDefault="001411CE">
      <w:pPr>
        <w:numPr>
          <w:ilvl w:val="0"/>
          <w:numId w:val="42"/>
        </w:numPr>
        <w:spacing w:after="5" w:line="280" w:lineRule="auto"/>
        <w:ind w:right="1077" w:hanging="364"/>
      </w:pPr>
      <w:r>
        <w:t xml:space="preserve">All members of the H&amp;I subcommittee can be on the emergency panel leader list as long as they meet the requirements of becoming a panel leader. </w:t>
      </w:r>
    </w:p>
    <w:p w14:paraId="63667B9C" w14:textId="77777777" w:rsidR="000E2EFF" w:rsidRDefault="001411CE">
      <w:pPr>
        <w:numPr>
          <w:ilvl w:val="0"/>
          <w:numId w:val="42"/>
        </w:numPr>
        <w:ind w:right="1077" w:hanging="364"/>
      </w:pPr>
      <w:r>
        <w:t>If an addict loses their meeting by default, in order to carry that meeting again, they must start over again by making two (2) consecutive H&amp;I meetings, speaking at two (2) meetings and attending a</w:t>
      </w:r>
      <w:r w:rsidR="00486624">
        <w:t>n</w:t>
      </w:r>
      <w:r>
        <w:t xml:space="preserve"> H&amp;I workshop. </w:t>
      </w:r>
    </w:p>
    <w:p w14:paraId="6DA0F80B" w14:textId="77777777" w:rsidR="000E2EFF" w:rsidRDefault="001411CE">
      <w:pPr>
        <w:numPr>
          <w:ilvl w:val="0"/>
          <w:numId w:val="42"/>
        </w:numPr>
        <w:ind w:right="1077" w:hanging="364"/>
      </w:pPr>
      <w:r>
        <w:t xml:space="preserve">After resigning, a member wishing to come back and carry a meeting into a facility </w:t>
      </w:r>
      <w:r>
        <w:rPr>
          <w:b/>
        </w:rPr>
        <w:t xml:space="preserve">should </w:t>
      </w:r>
      <w:r>
        <w:t xml:space="preserve">attend one (1) H&amp;I subcommittee meeting, state </w:t>
      </w:r>
      <w:r>
        <w:lastRenderedPageBreak/>
        <w:t xml:space="preserve">their qualifications to carry meetings and be informed of any new policy changes. They can then be voted back into the subcommittee as long as they left on good terms. </w:t>
      </w:r>
    </w:p>
    <w:p w14:paraId="5358BF2C" w14:textId="77777777" w:rsidR="000E2EFF" w:rsidRDefault="001411CE">
      <w:pPr>
        <w:numPr>
          <w:ilvl w:val="0"/>
          <w:numId w:val="42"/>
        </w:numPr>
        <w:ind w:right="1077" w:hanging="364"/>
      </w:pPr>
      <w:r>
        <w:t xml:space="preserve">All H&amp;I meetings are closed meetings, within the facilities discretion. </w:t>
      </w:r>
    </w:p>
    <w:p w14:paraId="0EAADA85" w14:textId="77777777" w:rsidR="000E2EFF" w:rsidRDefault="001411CE">
      <w:pPr>
        <w:numPr>
          <w:ilvl w:val="0"/>
          <w:numId w:val="42"/>
        </w:numPr>
        <w:ind w:right="1077" w:hanging="364"/>
      </w:pPr>
      <w:r>
        <w:t xml:space="preserve">No H&amp;I meeting gives out chips or key tags. </w:t>
      </w:r>
    </w:p>
    <w:p w14:paraId="4B8DEA7F" w14:textId="77777777" w:rsidR="000E2EFF" w:rsidRDefault="001411CE">
      <w:pPr>
        <w:numPr>
          <w:ilvl w:val="0"/>
          <w:numId w:val="42"/>
        </w:numPr>
        <w:ind w:right="1077" w:hanging="364"/>
      </w:pPr>
      <w:r>
        <w:t xml:space="preserve">Any member arriving 20 minutes after the scheduled time will be considered tardy and two (2) tardy arrivals will equal one (1) absence. Current absentee policy will be in effect. </w:t>
      </w:r>
    </w:p>
    <w:p w14:paraId="1E69DD3C" w14:textId="77777777" w:rsidR="000E2EFF" w:rsidRDefault="001411CE">
      <w:pPr>
        <w:numPr>
          <w:ilvl w:val="0"/>
          <w:numId w:val="42"/>
        </w:numPr>
        <w:ind w:right="1077" w:hanging="364"/>
      </w:pPr>
      <w:r>
        <w:t xml:space="preserve">Implement trusted servant’s position for panel leader coordinator. </w:t>
      </w:r>
    </w:p>
    <w:p w14:paraId="5E590B21" w14:textId="77777777" w:rsidR="000E2EFF" w:rsidRDefault="001411CE">
      <w:pPr>
        <w:numPr>
          <w:ilvl w:val="0"/>
          <w:numId w:val="42"/>
        </w:numPr>
        <w:ind w:right="1077" w:hanging="364"/>
      </w:pPr>
      <w:r>
        <w:t xml:space="preserve">Implement policy if a panel member does not carry their commitment for two (2) </w:t>
      </w:r>
      <w:r w:rsidR="00D132ED">
        <w:t xml:space="preserve">unexcused </w:t>
      </w:r>
      <w:r>
        <w:t xml:space="preserve">consecutive meetings, without notifying facility and/or panel members. They will lose their meeting by default for ninety (90) days. </w:t>
      </w:r>
    </w:p>
    <w:p w14:paraId="190CE402" w14:textId="77777777" w:rsidR="000E2EFF" w:rsidRDefault="001411CE">
      <w:pPr>
        <w:numPr>
          <w:ilvl w:val="0"/>
          <w:numId w:val="42"/>
        </w:numPr>
        <w:ind w:right="1077" w:hanging="364"/>
      </w:pPr>
      <w:r>
        <w:t xml:space="preserve">Any member of this subcommittee </w:t>
      </w:r>
      <w:r>
        <w:rPr>
          <w:b/>
        </w:rPr>
        <w:t xml:space="preserve">shall </w:t>
      </w:r>
      <w:r>
        <w:t xml:space="preserve">be excused in the matter of work, family emergency or religious commitment as long as contact has been made with the chairperson or vice-chairperson of the H&amp;I subcommittee. </w:t>
      </w:r>
    </w:p>
    <w:p w14:paraId="1E93CD3D" w14:textId="77777777" w:rsidR="000E2EFF" w:rsidRDefault="001411CE">
      <w:pPr>
        <w:spacing w:after="0" w:line="259" w:lineRule="auto"/>
        <w:ind w:left="360" w:firstLine="0"/>
      </w:pPr>
      <w:r>
        <w:rPr>
          <w:sz w:val="27"/>
        </w:rPr>
        <w:t xml:space="preserve"> </w:t>
      </w:r>
    </w:p>
    <w:p w14:paraId="27354C97" w14:textId="77777777" w:rsidR="000E2EFF" w:rsidRDefault="001411CE">
      <w:pPr>
        <w:pStyle w:val="Heading3"/>
        <w:ind w:left="850"/>
      </w:pPr>
      <w:bookmarkStart w:id="84" w:name="_Toc143179293"/>
      <w:r>
        <w:t>D.</w:t>
      </w:r>
      <w:r>
        <w:rPr>
          <w:rFonts w:ascii="Arial" w:eastAsia="Arial" w:hAnsi="Arial" w:cs="Arial"/>
        </w:rPr>
        <w:t xml:space="preserve"> </w:t>
      </w:r>
      <w:r>
        <w:t xml:space="preserve">Literature </w:t>
      </w:r>
      <w:r w:rsidR="001630E9">
        <w:t>Subcommittee</w:t>
      </w:r>
      <w:bookmarkEnd w:id="84"/>
    </w:p>
    <w:p w14:paraId="42C815DF" w14:textId="77777777" w:rsidR="000E2EFF" w:rsidRDefault="001411CE">
      <w:pPr>
        <w:pStyle w:val="ListParagraph"/>
        <w:numPr>
          <w:ilvl w:val="0"/>
          <w:numId w:val="69"/>
        </w:numPr>
        <w:ind w:right="1077"/>
      </w:pPr>
      <w:r>
        <w:t xml:space="preserve">Changes in this subcommittee’s policy are subject to approval by an ASC conscience. </w:t>
      </w:r>
    </w:p>
    <w:p w14:paraId="10FBDDC3" w14:textId="77777777" w:rsidR="000E2EFF" w:rsidRDefault="001411CE">
      <w:pPr>
        <w:pStyle w:val="ListParagraph"/>
        <w:numPr>
          <w:ilvl w:val="0"/>
          <w:numId w:val="69"/>
        </w:numPr>
        <w:ind w:right="1077"/>
      </w:pPr>
      <w:r>
        <w:t>This subcommittee shall</w:t>
      </w:r>
      <w:r w:rsidRPr="0059592B">
        <w:rPr>
          <w:b/>
        </w:rPr>
        <w:t xml:space="preserve"> </w:t>
      </w:r>
      <w:r>
        <w:t xml:space="preserve">have an elected vice-chairperson. </w:t>
      </w:r>
    </w:p>
    <w:p w14:paraId="29773BD6" w14:textId="77777777" w:rsidR="000E2EFF" w:rsidRDefault="001411CE">
      <w:pPr>
        <w:pStyle w:val="ListParagraph"/>
        <w:numPr>
          <w:ilvl w:val="0"/>
          <w:numId w:val="69"/>
        </w:numPr>
        <w:spacing w:after="37"/>
        <w:ind w:right="1077"/>
      </w:pPr>
      <w:r>
        <w:t>Rules of literature sales.</w:t>
      </w:r>
      <w:r>
        <w:rPr>
          <w:vertAlign w:val="superscript"/>
        </w:rPr>
        <w:footnoteReference w:id="16"/>
      </w:r>
    </w:p>
    <w:p w14:paraId="5E3F4AD8" w14:textId="77777777" w:rsidR="000E2EFF" w:rsidRDefault="001411CE">
      <w:pPr>
        <w:numPr>
          <w:ilvl w:val="1"/>
          <w:numId w:val="44"/>
        </w:numPr>
        <w:ind w:right="1077" w:hanging="268"/>
      </w:pPr>
      <w:r>
        <w:t xml:space="preserve">No orders will be taken after 4:00pm. </w:t>
      </w:r>
    </w:p>
    <w:p w14:paraId="3D2732F6" w14:textId="77777777" w:rsidR="000E2EFF" w:rsidRDefault="001411CE">
      <w:pPr>
        <w:numPr>
          <w:ilvl w:val="1"/>
          <w:numId w:val="44"/>
        </w:numPr>
        <w:ind w:right="1077" w:hanging="268"/>
      </w:pPr>
      <w:r>
        <w:t xml:space="preserve">Literature may </w:t>
      </w:r>
      <w:r>
        <w:rPr>
          <w:b/>
        </w:rPr>
        <w:t xml:space="preserve">not </w:t>
      </w:r>
      <w:r>
        <w:t xml:space="preserve">be delivered until the adjournment of the ASC meeting. </w:t>
      </w:r>
    </w:p>
    <w:p w14:paraId="23DACFD3" w14:textId="6AA6A96F" w:rsidR="000E2EFF" w:rsidRDefault="00D45444">
      <w:pPr>
        <w:pStyle w:val="Heading3"/>
        <w:ind w:left="1210"/>
      </w:pPr>
      <w:bookmarkStart w:id="85" w:name="_Toc143177425"/>
      <w:bookmarkStart w:id="86" w:name="_Toc143179294"/>
      <w:r>
        <w:rPr>
          <w:bCs/>
        </w:rPr>
        <w:t>1.</w:t>
      </w:r>
      <w:r w:rsidR="001411CE">
        <w:rPr>
          <w:rFonts w:ascii="Arial" w:eastAsia="Arial" w:hAnsi="Arial" w:cs="Arial"/>
          <w:b w:val="0"/>
        </w:rPr>
        <w:t xml:space="preserve"> </w:t>
      </w:r>
      <w:r w:rsidR="001411CE">
        <w:t>Qualifications</w:t>
      </w:r>
      <w:bookmarkEnd w:id="85"/>
      <w:bookmarkEnd w:id="86"/>
      <w:r w:rsidR="001411CE">
        <w:t xml:space="preserve"> </w:t>
      </w:r>
    </w:p>
    <w:p w14:paraId="1C639DEF" w14:textId="77777777" w:rsidR="000E2EFF" w:rsidRDefault="001411CE">
      <w:pPr>
        <w:numPr>
          <w:ilvl w:val="0"/>
          <w:numId w:val="45"/>
        </w:numPr>
        <w:ind w:right="1077" w:hanging="360"/>
      </w:pPr>
      <w:r>
        <w:t xml:space="preserve">Have the willingness to serve. </w:t>
      </w:r>
    </w:p>
    <w:p w14:paraId="34AE89DB" w14:textId="77777777" w:rsidR="000E2EFF" w:rsidRDefault="001411CE">
      <w:pPr>
        <w:numPr>
          <w:ilvl w:val="0"/>
          <w:numId w:val="45"/>
        </w:numPr>
        <w:ind w:right="1077" w:hanging="360"/>
      </w:pPr>
      <w:r>
        <w:t xml:space="preserve">Have two (2) years clean time. </w:t>
      </w:r>
    </w:p>
    <w:p w14:paraId="26EB5A98" w14:textId="77777777" w:rsidR="000E2EFF" w:rsidRDefault="001411CE">
      <w:pPr>
        <w:numPr>
          <w:ilvl w:val="0"/>
          <w:numId w:val="45"/>
        </w:numPr>
        <w:ind w:right="1077" w:hanging="360"/>
      </w:pPr>
      <w:r>
        <w:t xml:space="preserve">Have a working knowledge of the 12 Steps, 12 Traditions, 12 Concepts of NA and this PASCNA handbook. </w:t>
      </w:r>
    </w:p>
    <w:p w14:paraId="2DFF505D" w14:textId="77777777" w:rsidR="000E2EFF" w:rsidRDefault="001411CE">
      <w:pPr>
        <w:numPr>
          <w:ilvl w:val="0"/>
          <w:numId w:val="45"/>
        </w:numPr>
        <w:ind w:right="1077" w:hanging="360"/>
      </w:pPr>
      <w:r>
        <w:t xml:space="preserve">Have a NA sponsor. </w:t>
      </w:r>
    </w:p>
    <w:p w14:paraId="36BABCC7" w14:textId="77777777" w:rsidR="000E2EFF" w:rsidRDefault="001411CE">
      <w:pPr>
        <w:numPr>
          <w:ilvl w:val="0"/>
          <w:numId w:val="45"/>
        </w:numPr>
        <w:ind w:right="1077" w:hanging="360"/>
      </w:pPr>
      <w:r>
        <w:t xml:space="preserve">Attend NA meetings on a regular basis. </w:t>
      </w:r>
    </w:p>
    <w:p w14:paraId="34E8F297" w14:textId="77777777" w:rsidR="000E2EFF" w:rsidRDefault="001411CE">
      <w:pPr>
        <w:numPr>
          <w:ilvl w:val="0"/>
          <w:numId w:val="45"/>
        </w:numPr>
        <w:ind w:right="1077" w:hanging="360"/>
      </w:pPr>
      <w:r>
        <w:t xml:space="preserve">Have a commitment to serve as shown by experience as a member of other NA service commitments and contributions to the continuation and growth of the NA fellowship. </w:t>
      </w:r>
    </w:p>
    <w:p w14:paraId="67AF4B97" w14:textId="77777777" w:rsidR="000E2EFF" w:rsidRDefault="001411CE">
      <w:pPr>
        <w:numPr>
          <w:ilvl w:val="0"/>
          <w:numId w:val="45"/>
        </w:numPr>
        <w:ind w:right="1077" w:hanging="360"/>
      </w:pPr>
      <w:r>
        <w:t xml:space="preserve">Have the ability to deal with issues both inside and outside the fellowship that affect the continuation and growth of NA. </w:t>
      </w:r>
    </w:p>
    <w:p w14:paraId="4AF3DDA9" w14:textId="77777777" w:rsidR="000E2EFF" w:rsidRDefault="001411CE">
      <w:pPr>
        <w:numPr>
          <w:ilvl w:val="0"/>
          <w:numId w:val="45"/>
        </w:numPr>
        <w:spacing w:after="18" w:line="265" w:lineRule="auto"/>
        <w:ind w:right="1077" w:hanging="360"/>
      </w:pPr>
      <w:r>
        <w:rPr>
          <w:strike/>
        </w:rPr>
        <w:lastRenderedPageBreak/>
        <w:t>Has participated on the literature subcommittee for six (6) months.</w:t>
      </w:r>
      <w:r>
        <w:rPr>
          <w:strike/>
          <w:vertAlign w:val="superscript"/>
        </w:rPr>
        <w:footnoteReference w:id="17"/>
      </w:r>
      <w:r>
        <w:t xml:space="preserve"> </w:t>
      </w:r>
    </w:p>
    <w:p w14:paraId="088B7543" w14:textId="77777777" w:rsidR="000E2EFF" w:rsidRDefault="001411CE">
      <w:pPr>
        <w:numPr>
          <w:ilvl w:val="0"/>
          <w:numId w:val="45"/>
        </w:numPr>
        <w:ind w:right="1077" w:hanging="360"/>
      </w:pPr>
      <w:r>
        <w:t>Due to COVID-19 the inability to have in person sub-committee meetings; the Literature Chairperson must have some experience with NA literature distribution.</w:t>
      </w:r>
      <w:r>
        <w:rPr>
          <w:vertAlign w:val="superscript"/>
        </w:rPr>
        <w:footnoteReference w:id="18"/>
      </w:r>
    </w:p>
    <w:p w14:paraId="691E4F26" w14:textId="77777777" w:rsidR="000E2EFF" w:rsidRDefault="001411CE">
      <w:pPr>
        <w:spacing w:after="0" w:line="259" w:lineRule="auto"/>
        <w:ind w:left="360" w:firstLine="0"/>
      </w:pPr>
      <w:r>
        <w:t xml:space="preserve"> </w:t>
      </w:r>
      <w:r>
        <w:rPr>
          <w:sz w:val="22"/>
        </w:rPr>
        <w:t xml:space="preserve"> </w:t>
      </w:r>
    </w:p>
    <w:p w14:paraId="4ACF4D67" w14:textId="528CD9FE" w:rsidR="000E2EFF" w:rsidRDefault="00D45444">
      <w:pPr>
        <w:pStyle w:val="Heading3"/>
        <w:ind w:left="1210"/>
      </w:pPr>
      <w:bookmarkStart w:id="87" w:name="_Toc143177426"/>
      <w:bookmarkStart w:id="88" w:name="_Toc143179295"/>
      <w:r w:rsidRPr="00D45444">
        <w:rPr>
          <w:bCs/>
        </w:rPr>
        <w:t>2.</w:t>
      </w:r>
      <w:r w:rsidR="001411CE">
        <w:rPr>
          <w:rFonts w:ascii="Arial" w:eastAsia="Arial" w:hAnsi="Arial" w:cs="Arial"/>
          <w:b w:val="0"/>
        </w:rPr>
        <w:t xml:space="preserve"> </w:t>
      </w:r>
      <w:r w:rsidR="001411CE">
        <w:t>Duties</w:t>
      </w:r>
      <w:bookmarkEnd w:id="87"/>
      <w:bookmarkEnd w:id="88"/>
      <w:r w:rsidR="001411CE">
        <w:t xml:space="preserve"> </w:t>
      </w:r>
    </w:p>
    <w:p w14:paraId="0DD95824" w14:textId="77777777" w:rsidR="000E2EFF" w:rsidRDefault="001411CE">
      <w:pPr>
        <w:numPr>
          <w:ilvl w:val="0"/>
          <w:numId w:val="46"/>
        </w:numPr>
        <w:ind w:right="1077" w:hanging="360"/>
      </w:pPr>
      <w:r>
        <w:t xml:space="preserve">Hold subcommittee meetings each month. </w:t>
      </w:r>
    </w:p>
    <w:p w14:paraId="661709E2" w14:textId="77777777" w:rsidR="000E2EFF" w:rsidRDefault="001411CE">
      <w:pPr>
        <w:numPr>
          <w:ilvl w:val="0"/>
          <w:numId w:val="46"/>
        </w:numPr>
        <w:ind w:right="1077" w:hanging="360"/>
      </w:pPr>
      <w:r>
        <w:t xml:space="preserve">Attend the ASC meeting monthly and submit a written report. </w:t>
      </w:r>
    </w:p>
    <w:p w14:paraId="1CE314C5" w14:textId="77777777" w:rsidR="000E2EFF" w:rsidRDefault="001411CE">
      <w:pPr>
        <w:numPr>
          <w:ilvl w:val="0"/>
          <w:numId w:val="46"/>
        </w:numPr>
        <w:spacing w:after="70"/>
        <w:ind w:right="1077" w:hanging="360"/>
      </w:pPr>
      <w:r>
        <w:t xml:space="preserve">Coordinate closely with the H&amp;I subcommittee chairperson to order literature from WSO/NAWS. </w:t>
      </w:r>
    </w:p>
    <w:p w14:paraId="4EA09219" w14:textId="77777777" w:rsidR="000E2EFF" w:rsidRDefault="001411CE">
      <w:pPr>
        <w:numPr>
          <w:ilvl w:val="0"/>
          <w:numId w:val="46"/>
        </w:numPr>
        <w:ind w:right="1077" w:hanging="360"/>
      </w:pPr>
      <w:r>
        <w:t xml:space="preserve">Place the ASC’s literature order within one (1) week after the ASC meeting. </w:t>
      </w:r>
    </w:p>
    <w:p w14:paraId="01119C55" w14:textId="77777777" w:rsidR="000E2EFF" w:rsidRDefault="001411CE">
      <w:pPr>
        <w:numPr>
          <w:ilvl w:val="0"/>
          <w:numId w:val="46"/>
        </w:numPr>
        <w:ind w:right="1077" w:hanging="360"/>
      </w:pPr>
      <w:r>
        <w:t xml:space="preserve">Maintain and preserve the following information. </w:t>
      </w:r>
    </w:p>
    <w:p w14:paraId="1BA714CA" w14:textId="77777777" w:rsidR="000E2EFF" w:rsidRDefault="001411CE">
      <w:pPr>
        <w:numPr>
          <w:ilvl w:val="1"/>
          <w:numId w:val="46"/>
        </w:numPr>
        <w:spacing w:after="49" w:line="266" w:lineRule="auto"/>
        <w:ind w:left="3069" w:right="1077" w:hanging="628"/>
      </w:pPr>
      <w:r>
        <w:t xml:space="preserve">The subcommittee monthly minutes. </w:t>
      </w:r>
    </w:p>
    <w:p w14:paraId="73D54DCA" w14:textId="6E835978" w:rsidR="000E2EFF" w:rsidRDefault="001411CE">
      <w:pPr>
        <w:numPr>
          <w:ilvl w:val="1"/>
          <w:numId w:val="46"/>
        </w:numPr>
        <w:ind w:left="3069" w:right="1077" w:hanging="628"/>
      </w:pPr>
      <w:r>
        <w:t>The literature worksheets which include the dollar amounts of</w:t>
      </w:r>
      <w:r w:rsidR="00D45444">
        <w:t>:</w:t>
      </w:r>
      <w:r>
        <w:t xml:space="preserve"> </w:t>
      </w:r>
    </w:p>
    <w:p w14:paraId="4057E676" w14:textId="56A8B062" w:rsidR="000E2EFF" w:rsidRDefault="00D45444" w:rsidP="00D45444">
      <w:pPr>
        <w:spacing w:line="266" w:lineRule="auto"/>
        <w:ind w:left="3330" w:right="1649" w:hanging="270"/>
      </w:pPr>
      <w:r>
        <w:t xml:space="preserve">1. </w:t>
      </w:r>
      <w:r w:rsidR="001411CE">
        <w:t xml:space="preserve">The literature sold </w:t>
      </w:r>
      <w:r>
        <w:t xml:space="preserve">2. </w:t>
      </w:r>
      <w:r w:rsidR="001411CE">
        <w:t>The back orders (Literature sold but not delivered) 3.</w:t>
      </w:r>
      <w:r w:rsidR="001411CE">
        <w:rPr>
          <w:rFonts w:ascii="Arial" w:eastAsia="Arial" w:hAnsi="Arial" w:cs="Arial"/>
        </w:rPr>
        <w:t xml:space="preserve"> </w:t>
      </w:r>
      <w:r w:rsidR="001411CE">
        <w:t xml:space="preserve">The literature inventory on hand after the current ASC meeting </w:t>
      </w:r>
      <w:r>
        <w:t xml:space="preserve">4. </w:t>
      </w:r>
      <w:r w:rsidR="001411CE">
        <w:t xml:space="preserve">The transfer(s) of literature to other subcommittees </w:t>
      </w:r>
      <w:r>
        <w:t xml:space="preserve">5. </w:t>
      </w:r>
      <w:r w:rsidR="001411CE">
        <w:t xml:space="preserve">The cost of the previous literature order </w:t>
      </w:r>
      <w:r>
        <w:t xml:space="preserve">6. </w:t>
      </w:r>
      <w:r w:rsidR="001411CE">
        <w:t xml:space="preserve">Home Group, H&amp;I, and PR orders and corresponding receipts. </w:t>
      </w:r>
    </w:p>
    <w:p w14:paraId="0731113E" w14:textId="77777777" w:rsidR="000E2EFF" w:rsidRDefault="001411CE">
      <w:pPr>
        <w:numPr>
          <w:ilvl w:val="0"/>
          <w:numId w:val="46"/>
        </w:numPr>
        <w:ind w:right="1077" w:hanging="360"/>
      </w:pPr>
      <w:r>
        <w:t xml:space="preserve">Surrender the above records to the next ASC literature chairperson. </w:t>
      </w:r>
    </w:p>
    <w:p w14:paraId="006F18DF" w14:textId="77777777" w:rsidR="000E2EFF" w:rsidRDefault="001411CE">
      <w:pPr>
        <w:numPr>
          <w:ilvl w:val="0"/>
          <w:numId w:val="46"/>
        </w:numPr>
        <w:spacing w:after="37"/>
        <w:ind w:right="1077" w:hanging="360"/>
      </w:pPr>
      <w:r>
        <w:t xml:space="preserve">Comply with the following duties. </w:t>
      </w:r>
    </w:p>
    <w:p w14:paraId="4119CFF8" w14:textId="77777777" w:rsidR="000E2EFF" w:rsidRDefault="001411CE">
      <w:pPr>
        <w:numPr>
          <w:ilvl w:val="1"/>
          <w:numId w:val="46"/>
        </w:numPr>
        <w:spacing w:after="35"/>
        <w:ind w:left="3069" w:right="1077" w:hanging="628"/>
      </w:pPr>
      <w:r>
        <w:t xml:space="preserve">Orders for literature may be placed prior to or during the first hour of the ASC meeting. </w:t>
      </w:r>
    </w:p>
    <w:p w14:paraId="164C3656" w14:textId="77777777" w:rsidR="000E2EFF" w:rsidRDefault="001411CE">
      <w:pPr>
        <w:numPr>
          <w:ilvl w:val="1"/>
          <w:numId w:val="46"/>
        </w:numPr>
        <w:ind w:left="3069" w:right="1077" w:hanging="628"/>
      </w:pPr>
      <w:r>
        <w:t xml:space="preserve">Literature </w:t>
      </w:r>
      <w:r>
        <w:rPr>
          <w:b/>
        </w:rPr>
        <w:t xml:space="preserve">may not </w:t>
      </w:r>
      <w:r>
        <w:t xml:space="preserve">be delivered until the ASC meeting </w:t>
      </w:r>
      <w:proofErr w:type="spellStart"/>
      <w:r>
        <w:t>has</w:t>
      </w:r>
      <w:proofErr w:type="spellEnd"/>
      <w:r>
        <w:t xml:space="preserve"> adjourned. </w:t>
      </w:r>
    </w:p>
    <w:p w14:paraId="04CD4D00" w14:textId="77777777" w:rsidR="000E2EFF" w:rsidRDefault="001411CE">
      <w:pPr>
        <w:numPr>
          <w:ilvl w:val="1"/>
          <w:numId w:val="46"/>
        </w:numPr>
        <w:ind w:left="3069" w:right="1077" w:hanging="628"/>
      </w:pPr>
      <w:r>
        <w:t>Attend semi-annual and annual budget reviews providing the literature order worksheets and corresponding</w:t>
      </w:r>
      <w:r w:rsidR="00A4290B">
        <w:t xml:space="preserve"> </w:t>
      </w:r>
      <w:r>
        <w:t xml:space="preserve">invoices. </w:t>
      </w:r>
    </w:p>
    <w:p w14:paraId="530F9E9D" w14:textId="77777777" w:rsidR="000E2EFF" w:rsidRDefault="001411CE">
      <w:pPr>
        <w:spacing w:after="133"/>
        <w:ind w:left="3010" w:right="1077"/>
      </w:pPr>
      <w:r>
        <w:t xml:space="preserve">Submitting written budget needs of the subcommittee. </w:t>
      </w:r>
    </w:p>
    <w:p w14:paraId="1944CDEC" w14:textId="18D010A9" w:rsidR="000E2EFF" w:rsidRDefault="00D45444">
      <w:pPr>
        <w:pStyle w:val="Heading3"/>
        <w:spacing w:after="111"/>
        <w:ind w:left="1287"/>
      </w:pPr>
      <w:bookmarkStart w:id="89" w:name="_Toc143179296"/>
      <w:r>
        <w:t>3</w:t>
      </w:r>
      <w:r w:rsidR="001411CE">
        <w:t>. Literature subcommittee policy</w:t>
      </w:r>
      <w:r w:rsidR="001411CE">
        <w:rPr>
          <w:vertAlign w:val="superscript"/>
        </w:rPr>
        <w:footnoteReference w:id="19"/>
      </w:r>
      <w:bookmarkEnd w:id="89"/>
      <w:r w:rsidR="001411CE">
        <w:t xml:space="preserve"> </w:t>
      </w:r>
    </w:p>
    <w:p w14:paraId="7F9C84E3" w14:textId="77777777" w:rsidR="000E2EFF" w:rsidRDefault="001411CE">
      <w:pPr>
        <w:numPr>
          <w:ilvl w:val="0"/>
          <w:numId w:val="47"/>
        </w:numPr>
        <w:ind w:left="2160" w:right="1077" w:hanging="360"/>
      </w:pPr>
      <w:r>
        <w:t xml:space="preserve">The literature chairperson is to bring all PASCNA literature materials to the ASC meeting for sale and distribution. </w:t>
      </w:r>
    </w:p>
    <w:p w14:paraId="32A2F479" w14:textId="77777777" w:rsidR="000E2EFF" w:rsidRDefault="001411CE">
      <w:pPr>
        <w:numPr>
          <w:ilvl w:val="0"/>
          <w:numId w:val="47"/>
        </w:numPr>
        <w:spacing w:after="43"/>
        <w:ind w:left="2160" w:right="1077" w:hanging="360"/>
      </w:pPr>
      <w:r>
        <w:lastRenderedPageBreak/>
        <w:t>The literature subcommittee meetings are held as outlined in the minutes. Currently on Zoom 3</w:t>
      </w:r>
      <w:r>
        <w:rPr>
          <w:vertAlign w:val="superscript"/>
        </w:rPr>
        <w:t>rd</w:t>
      </w:r>
      <w:r>
        <w:t xml:space="preserve"> Saturday at 3pm. </w:t>
      </w:r>
    </w:p>
    <w:p w14:paraId="3089911D" w14:textId="77777777" w:rsidR="000E2EFF" w:rsidRDefault="001411CE">
      <w:pPr>
        <w:numPr>
          <w:ilvl w:val="0"/>
          <w:numId w:val="47"/>
        </w:numPr>
        <w:spacing w:after="5" w:line="280" w:lineRule="auto"/>
        <w:ind w:left="2160" w:right="1077" w:hanging="360"/>
      </w:pPr>
      <w:r>
        <w:t xml:space="preserve">All literature orders are to be placed prior to or during the first hour of the ASC meeting and picked up after the official closing of the ASC meeting that same day. </w:t>
      </w:r>
    </w:p>
    <w:p w14:paraId="2890C021" w14:textId="77777777" w:rsidR="000E2EFF" w:rsidRDefault="001411CE">
      <w:pPr>
        <w:numPr>
          <w:ilvl w:val="0"/>
          <w:numId w:val="47"/>
        </w:numPr>
        <w:ind w:left="2160" w:right="1077" w:hanging="360"/>
      </w:pPr>
      <w:r>
        <w:t xml:space="preserve">The literature chairperson will accept cash, money orders, cashier’s check or a home group check made payable to PASCNA for the purchase of literature. </w:t>
      </w:r>
    </w:p>
    <w:p w14:paraId="54278D7A" w14:textId="77777777" w:rsidR="000E2EFF" w:rsidRDefault="000E2EFF" w:rsidP="00D45444">
      <w:pPr>
        <w:spacing w:after="0" w:line="259" w:lineRule="auto"/>
        <w:ind w:left="2160" w:hanging="360"/>
      </w:pPr>
    </w:p>
    <w:p w14:paraId="0C6B52D9" w14:textId="77777777" w:rsidR="000E2EFF" w:rsidRDefault="001411CE">
      <w:pPr>
        <w:numPr>
          <w:ilvl w:val="0"/>
          <w:numId w:val="47"/>
        </w:numPr>
        <w:spacing w:after="5" w:line="280" w:lineRule="auto"/>
        <w:ind w:left="2160" w:right="1077" w:hanging="360"/>
      </w:pPr>
      <w:r>
        <w:t xml:space="preserve">The literature chairperson </w:t>
      </w:r>
      <w:r>
        <w:rPr>
          <w:b/>
        </w:rPr>
        <w:t xml:space="preserve">shall </w:t>
      </w:r>
      <w:r>
        <w:t xml:space="preserve">order all literature from the World Service Office/Narcotics Anonymous World Services (WSO/NAWS) no later than one (1) week after the ASC meeting. The literature order </w:t>
      </w:r>
      <w:r>
        <w:rPr>
          <w:b/>
        </w:rPr>
        <w:t xml:space="preserve">shall not </w:t>
      </w:r>
      <w:r>
        <w:t xml:space="preserve">exceed $3,500 in total literature. </w:t>
      </w:r>
    </w:p>
    <w:p w14:paraId="0C55F3ED" w14:textId="77777777" w:rsidR="000E2EFF" w:rsidRDefault="001411CE">
      <w:pPr>
        <w:numPr>
          <w:ilvl w:val="0"/>
          <w:numId w:val="47"/>
        </w:numPr>
        <w:ind w:left="2160" w:right="1077" w:hanging="360"/>
      </w:pPr>
      <w:r>
        <w:t xml:space="preserve">The literature chairperson </w:t>
      </w:r>
      <w:r>
        <w:rPr>
          <w:b/>
        </w:rPr>
        <w:t xml:space="preserve">shall </w:t>
      </w:r>
      <w:r>
        <w:t xml:space="preserve">complete an inventory of all literature sold and literature on hand at the end of the ASC meeting and provide the ASC secretary and ASC treasurer with a copy of the inventory sheet. </w:t>
      </w:r>
    </w:p>
    <w:p w14:paraId="587B7B33" w14:textId="77777777" w:rsidR="000E2EFF" w:rsidRDefault="001411CE">
      <w:pPr>
        <w:numPr>
          <w:ilvl w:val="0"/>
          <w:numId w:val="47"/>
        </w:numPr>
        <w:ind w:left="2160" w:right="1077" w:hanging="360"/>
      </w:pPr>
      <w:r>
        <w:t xml:space="preserve">The literature chairperson will turn over all proceeds from the sale of literature to the ASC treasurer by the end of business and obtain a receipt. </w:t>
      </w:r>
    </w:p>
    <w:p w14:paraId="143244E6" w14:textId="77777777" w:rsidR="000E2EFF" w:rsidRDefault="001411CE">
      <w:pPr>
        <w:numPr>
          <w:ilvl w:val="0"/>
          <w:numId w:val="47"/>
        </w:numPr>
        <w:ind w:left="2160" w:right="1077" w:hanging="360"/>
      </w:pPr>
      <w:r>
        <w:t xml:space="preserve">The literature chairperson </w:t>
      </w:r>
      <w:r>
        <w:rPr>
          <w:b/>
        </w:rPr>
        <w:t xml:space="preserve">shall </w:t>
      </w:r>
      <w:r>
        <w:t xml:space="preserve">maintain a complete record of all sales, receipts and order forms for ASC for no more than one (1) year. </w:t>
      </w:r>
    </w:p>
    <w:p w14:paraId="6789D836" w14:textId="77777777" w:rsidR="000E2EFF" w:rsidRDefault="001411CE">
      <w:pPr>
        <w:numPr>
          <w:ilvl w:val="0"/>
          <w:numId w:val="47"/>
        </w:numPr>
        <w:spacing w:after="16" w:line="273" w:lineRule="auto"/>
        <w:ind w:left="2160" w:right="1077" w:hanging="360"/>
      </w:pPr>
      <w:r>
        <w:rPr>
          <w:i/>
        </w:rPr>
        <w:t xml:space="preserve">The literature chairperson will obtain a check payable to WSO/NAWS from the ASC treasurer for the sole purpose of purchasing ASC literature by the end of every ASC meeting. </w:t>
      </w:r>
    </w:p>
    <w:p w14:paraId="2E387359" w14:textId="77777777" w:rsidR="000E2EFF" w:rsidRDefault="001411CE">
      <w:pPr>
        <w:numPr>
          <w:ilvl w:val="0"/>
          <w:numId w:val="47"/>
        </w:numPr>
        <w:spacing w:after="43"/>
        <w:ind w:left="2160" w:right="1077" w:hanging="360"/>
      </w:pPr>
      <w:r>
        <w:t>Maintain five (5) copies of “A Guide to Local NA Services” and five (5) copies of the PASCNA policy handbook as inventory on hand.</w:t>
      </w:r>
      <w:r>
        <w:rPr>
          <w:vertAlign w:val="superscript"/>
        </w:rPr>
        <w:footnoteReference w:id="20"/>
      </w:r>
      <w:r>
        <w:t xml:space="preserve"> </w:t>
      </w:r>
    </w:p>
    <w:p w14:paraId="1994544F" w14:textId="03F9C250" w:rsidR="000E2EFF" w:rsidRDefault="001411CE" w:rsidP="00331768">
      <w:pPr>
        <w:spacing w:after="16" w:line="259" w:lineRule="auto"/>
        <w:ind w:left="360" w:firstLine="0"/>
      </w:pPr>
      <w:r>
        <w:t xml:space="preserve">  </w:t>
      </w:r>
    </w:p>
    <w:p w14:paraId="6A730DA6" w14:textId="77777777" w:rsidR="000E2EFF" w:rsidRDefault="001411CE">
      <w:pPr>
        <w:pStyle w:val="Heading3"/>
        <w:ind w:left="846"/>
      </w:pPr>
      <w:bookmarkStart w:id="90" w:name="_Toc143179297"/>
      <w:r>
        <w:t>E.</w:t>
      </w:r>
      <w:r>
        <w:rPr>
          <w:rFonts w:ascii="Arial" w:eastAsia="Arial" w:hAnsi="Arial" w:cs="Arial"/>
        </w:rPr>
        <w:t xml:space="preserve"> </w:t>
      </w:r>
      <w:r>
        <w:t xml:space="preserve">Policy Subcommittee </w:t>
      </w:r>
      <w:r>
        <w:rPr>
          <w:vertAlign w:val="superscript"/>
        </w:rPr>
        <w:footnoteReference w:id="21"/>
      </w:r>
      <w:bookmarkEnd w:id="90"/>
      <w:r>
        <w:rPr>
          <w:b w:val="0"/>
          <w:sz w:val="20"/>
        </w:rPr>
        <w:t xml:space="preserve"> </w:t>
      </w:r>
    </w:p>
    <w:p w14:paraId="5ADF86EC" w14:textId="77777777" w:rsidR="000E2EFF" w:rsidRPr="001630E9" w:rsidRDefault="001411CE">
      <w:pPr>
        <w:numPr>
          <w:ilvl w:val="0"/>
          <w:numId w:val="48"/>
        </w:numPr>
        <w:ind w:left="1924" w:right="1077" w:hanging="364"/>
      </w:pPr>
      <w:r w:rsidRPr="001630E9">
        <w:t xml:space="preserve">Changes to these subcommittee policies are subject to approval by an ASC conscience. </w:t>
      </w:r>
    </w:p>
    <w:p w14:paraId="4C4801F9" w14:textId="77777777" w:rsidR="000E2EFF" w:rsidRPr="001630E9" w:rsidRDefault="001411CE">
      <w:pPr>
        <w:numPr>
          <w:ilvl w:val="0"/>
          <w:numId w:val="48"/>
        </w:numPr>
        <w:ind w:left="1924" w:right="1077" w:hanging="364"/>
      </w:pPr>
      <w:r w:rsidRPr="001630E9">
        <w:t xml:space="preserve">This subcommittee </w:t>
      </w:r>
      <w:r w:rsidRPr="001630E9">
        <w:rPr>
          <w:b/>
        </w:rPr>
        <w:t xml:space="preserve">shall </w:t>
      </w:r>
      <w:r w:rsidRPr="001630E9">
        <w:t xml:space="preserve">have an elected vice-chairperson. </w:t>
      </w:r>
    </w:p>
    <w:p w14:paraId="01807910" w14:textId="1C9E8C3F" w:rsidR="000E2EFF" w:rsidRPr="001630E9" w:rsidRDefault="001411CE">
      <w:pPr>
        <w:numPr>
          <w:ilvl w:val="0"/>
          <w:numId w:val="48"/>
        </w:numPr>
        <w:ind w:left="1924" w:right="1077" w:hanging="364"/>
      </w:pPr>
      <w:r w:rsidRPr="001630E9">
        <w:t xml:space="preserve">This subcommittee </w:t>
      </w:r>
      <w:r w:rsidRPr="001630E9">
        <w:rPr>
          <w:b/>
        </w:rPr>
        <w:t xml:space="preserve">shall </w:t>
      </w:r>
      <w:r w:rsidRPr="001630E9">
        <w:t>indicate which ASC motions are not to be discussed on the ASC floor a second time, as follows</w:t>
      </w:r>
      <w:r w:rsidR="004C7DC4">
        <w:t>:</w:t>
      </w:r>
      <w:r w:rsidRPr="001630E9">
        <w:t xml:space="preserve"> </w:t>
      </w:r>
    </w:p>
    <w:p w14:paraId="38B118DB" w14:textId="77777777" w:rsidR="000E2EFF" w:rsidRPr="001630E9" w:rsidRDefault="001411CE">
      <w:pPr>
        <w:numPr>
          <w:ilvl w:val="1"/>
          <w:numId w:val="48"/>
        </w:numPr>
        <w:ind w:left="2652" w:right="1077" w:hanging="376"/>
      </w:pPr>
      <w:r w:rsidRPr="001630E9">
        <w:t xml:space="preserve">ASC motions that were discussed on the ASC floor and then referred to this policy subcommittee for review. </w:t>
      </w:r>
    </w:p>
    <w:p w14:paraId="7D134C51" w14:textId="77777777" w:rsidR="000E2EFF" w:rsidRPr="001630E9" w:rsidRDefault="001411CE">
      <w:pPr>
        <w:numPr>
          <w:ilvl w:val="1"/>
          <w:numId w:val="48"/>
        </w:numPr>
        <w:ind w:left="2652" w:right="1077" w:hanging="376"/>
      </w:pPr>
      <w:r w:rsidRPr="001630E9">
        <w:lastRenderedPageBreak/>
        <w:t xml:space="preserve">ASC motions that have been tabled twice. </w:t>
      </w:r>
    </w:p>
    <w:p w14:paraId="6863C505" w14:textId="77777777" w:rsidR="000E2EFF" w:rsidRPr="001630E9" w:rsidRDefault="001411CE">
      <w:pPr>
        <w:numPr>
          <w:ilvl w:val="0"/>
          <w:numId w:val="48"/>
        </w:numPr>
        <w:spacing w:after="70"/>
        <w:ind w:left="1924" w:right="1077" w:hanging="364"/>
      </w:pPr>
      <w:r w:rsidRPr="001630E9">
        <w:t xml:space="preserve">This subcommittee </w:t>
      </w:r>
      <w:r w:rsidRPr="001630E9">
        <w:rPr>
          <w:b/>
        </w:rPr>
        <w:t xml:space="preserve">shall </w:t>
      </w:r>
      <w:r w:rsidRPr="001630E9">
        <w:t xml:space="preserve">review and establish clear-cut guidelines concerning the qualifications of trusted servants and voting procedures at the ASC meeting. </w:t>
      </w:r>
    </w:p>
    <w:p w14:paraId="568A4BEC" w14:textId="79BC44E3" w:rsidR="000E2EFF" w:rsidRPr="0031029C" w:rsidRDefault="001411CE">
      <w:pPr>
        <w:numPr>
          <w:ilvl w:val="0"/>
          <w:numId w:val="48"/>
        </w:numPr>
        <w:spacing w:after="66"/>
        <w:ind w:left="1924" w:right="1077" w:hanging="364"/>
        <w:rPr>
          <w:b/>
          <w:bCs/>
          <w:szCs w:val="24"/>
        </w:rPr>
      </w:pPr>
      <w:r w:rsidRPr="001630E9">
        <w:t xml:space="preserve">Establish guidelines and procedures to conduct budget review and audit of ASC treasury. </w:t>
      </w:r>
      <w:r w:rsidR="00C56490" w:rsidRPr="00C56490">
        <w:rPr>
          <w:b/>
          <w:bCs/>
          <w:color w:val="auto"/>
          <w:sz w:val="20"/>
          <w:szCs w:val="20"/>
        </w:rPr>
        <w:t xml:space="preserve">Motion#2024-02-01 passed 4/6/2024 </w:t>
      </w:r>
      <w:r w:rsidR="00C56490" w:rsidRPr="0031029C">
        <w:rPr>
          <w:b/>
          <w:bCs/>
          <w:color w:val="FF0000"/>
          <w:szCs w:val="24"/>
        </w:rPr>
        <w:t>(</w:t>
      </w:r>
      <w:r w:rsidR="00E75FE8" w:rsidRPr="0031029C">
        <w:rPr>
          <w:b/>
          <w:bCs/>
          <w:color w:val="FF0000"/>
          <w:szCs w:val="24"/>
        </w:rPr>
        <w:t xml:space="preserve">See Appendix F </w:t>
      </w:r>
      <w:r w:rsidR="0031029C" w:rsidRPr="0031029C">
        <w:rPr>
          <w:b/>
          <w:bCs/>
          <w:color w:val="FF0000"/>
          <w:szCs w:val="24"/>
        </w:rPr>
        <w:t xml:space="preserve">at </w:t>
      </w:r>
      <w:r w:rsidR="00E75FE8" w:rsidRPr="0031029C">
        <w:rPr>
          <w:b/>
          <w:bCs/>
          <w:color w:val="FF0000"/>
          <w:szCs w:val="24"/>
        </w:rPr>
        <w:t>the back of this Handbook).</w:t>
      </w:r>
    </w:p>
    <w:p w14:paraId="35655311" w14:textId="77777777" w:rsidR="00331768" w:rsidRPr="00331768" w:rsidRDefault="00331768" w:rsidP="00331768">
      <w:pPr>
        <w:pStyle w:val="ListParagraph"/>
        <w:numPr>
          <w:ilvl w:val="0"/>
          <w:numId w:val="48"/>
        </w:numPr>
        <w:ind w:left="1980" w:right="1077" w:hanging="450"/>
        <w:jc w:val="both"/>
        <w:rPr>
          <w:color w:val="FF0000"/>
        </w:rPr>
      </w:pPr>
      <w:r w:rsidRPr="00331768">
        <w:rPr>
          <w:color w:val="FF0000"/>
        </w:rPr>
        <w:t>To be a voting member of policy you must attend 2 consecutive policy meetings.</w:t>
      </w:r>
    </w:p>
    <w:p w14:paraId="73DE728A" w14:textId="37DCFB90" w:rsidR="00C21A19" w:rsidRDefault="00C21A19" w:rsidP="005E3A9A">
      <w:pPr>
        <w:pStyle w:val="Heading3"/>
        <w:ind w:left="1112" w:firstLine="0"/>
        <w:rPr>
          <w:rFonts w:ascii="Arial" w:eastAsia="Arial" w:hAnsi="Arial" w:cs="Arial"/>
          <w:b w:val="0"/>
          <w:sz w:val="28"/>
          <w:szCs w:val="24"/>
        </w:rPr>
      </w:pPr>
      <w:bookmarkStart w:id="91" w:name="_Toc143179298"/>
      <w:r w:rsidRPr="00C21A19">
        <w:rPr>
          <w:rFonts w:eastAsia="Arial"/>
          <w:bCs/>
        </w:rPr>
        <w:t>Policy Chairperson</w:t>
      </w:r>
      <w:bookmarkEnd w:id="91"/>
      <w:r w:rsidRPr="00C21A19">
        <w:rPr>
          <w:rFonts w:ascii="Arial" w:eastAsia="Arial" w:hAnsi="Arial" w:cs="Arial"/>
          <w:b w:val="0"/>
          <w:sz w:val="28"/>
          <w:szCs w:val="24"/>
        </w:rPr>
        <w:t xml:space="preserve"> </w:t>
      </w:r>
    </w:p>
    <w:p w14:paraId="2745BA3D" w14:textId="3D6BD81B" w:rsidR="000E2EFF" w:rsidRDefault="001411CE">
      <w:pPr>
        <w:pStyle w:val="Heading3"/>
        <w:numPr>
          <w:ilvl w:val="0"/>
          <w:numId w:val="57"/>
        </w:numPr>
        <w:ind w:left="2160"/>
      </w:pPr>
      <w:bookmarkStart w:id="92" w:name="_Toc143177430"/>
      <w:bookmarkStart w:id="93" w:name="_Toc143179299"/>
      <w:r>
        <w:t>Qualifications</w:t>
      </w:r>
      <w:bookmarkEnd w:id="92"/>
      <w:bookmarkEnd w:id="93"/>
      <w:r>
        <w:t xml:space="preserve"> </w:t>
      </w:r>
    </w:p>
    <w:p w14:paraId="39066AE9" w14:textId="77777777" w:rsidR="000E2EFF" w:rsidRDefault="001411CE">
      <w:pPr>
        <w:numPr>
          <w:ilvl w:val="0"/>
          <w:numId w:val="49"/>
        </w:numPr>
        <w:spacing w:after="0"/>
        <w:ind w:right="1077" w:hanging="364"/>
      </w:pPr>
      <w:r>
        <w:t xml:space="preserve">Have the willingness to serve. </w:t>
      </w:r>
    </w:p>
    <w:p w14:paraId="464041B0" w14:textId="77777777" w:rsidR="000E2EFF" w:rsidRDefault="001411CE">
      <w:pPr>
        <w:numPr>
          <w:ilvl w:val="0"/>
          <w:numId w:val="49"/>
        </w:numPr>
        <w:spacing w:after="0"/>
        <w:ind w:right="1077" w:hanging="364"/>
      </w:pPr>
      <w:r>
        <w:t xml:space="preserve">Have two (2) years clean time. </w:t>
      </w:r>
    </w:p>
    <w:p w14:paraId="2A24DCFF" w14:textId="77777777" w:rsidR="000E2EFF" w:rsidRDefault="001411CE">
      <w:pPr>
        <w:numPr>
          <w:ilvl w:val="0"/>
          <w:numId w:val="49"/>
        </w:numPr>
        <w:spacing w:after="0"/>
        <w:ind w:right="1077" w:hanging="364"/>
      </w:pPr>
      <w:r>
        <w:t xml:space="preserve">Have a working knowledge of the 12 Steps, 12 Traditions, 12 Concepts of NA, this PASCNA handbook, parliamentary procedures. </w:t>
      </w:r>
    </w:p>
    <w:p w14:paraId="633EF73B" w14:textId="77777777" w:rsidR="000E2EFF" w:rsidRDefault="001411CE">
      <w:pPr>
        <w:numPr>
          <w:ilvl w:val="0"/>
          <w:numId w:val="49"/>
        </w:numPr>
        <w:spacing w:after="0"/>
        <w:ind w:right="1077" w:hanging="364"/>
      </w:pPr>
      <w:r>
        <w:t xml:space="preserve">Have a NA sponsor. </w:t>
      </w:r>
    </w:p>
    <w:p w14:paraId="019F6F0D" w14:textId="77777777" w:rsidR="000E2EFF" w:rsidRDefault="001411CE">
      <w:pPr>
        <w:numPr>
          <w:ilvl w:val="0"/>
          <w:numId w:val="49"/>
        </w:numPr>
        <w:ind w:right="1077" w:hanging="364"/>
      </w:pPr>
      <w:r>
        <w:t xml:space="preserve">Attend NA meetings on a regular basis. </w:t>
      </w:r>
    </w:p>
    <w:p w14:paraId="5C73E651" w14:textId="77777777" w:rsidR="000E2EFF" w:rsidRDefault="001411CE">
      <w:pPr>
        <w:numPr>
          <w:ilvl w:val="0"/>
          <w:numId w:val="49"/>
        </w:numPr>
        <w:ind w:right="1077" w:hanging="364"/>
      </w:pPr>
      <w:r>
        <w:t xml:space="preserve">Have a commitment to serve as shown by experience as a member of other NA service committees and contributions to the continuation and growth of the NA fellowship. </w:t>
      </w:r>
    </w:p>
    <w:p w14:paraId="6A9AABEE" w14:textId="7342684C" w:rsidR="000E2EFF" w:rsidRDefault="001411CE">
      <w:pPr>
        <w:numPr>
          <w:ilvl w:val="0"/>
          <w:numId w:val="49"/>
        </w:numPr>
        <w:spacing w:after="0" w:line="259" w:lineRule="auto"/>
        <w:ind w:left="2700" w:right="1077" w:hanging="450"/>
      </w:pPr>
      <w:r>
        <w:t xml:space="preserve">Have the ability to deal with issues both inside and outside the fellowship that affect the continuation and growth of NA.  </w:t>
      </w:r>
    </w:p>
    <w:p w14:paraId="27572FD2" w14:textId="59FA7B9C" w:rsidR="000E2EFF" w:rsidRPr="0014124B" w:rsidRDefault="001411CE" w:rsidP="00F2101C">
      <w:pPr>
        <w:numPr>
          <w:ilvl w:val="0"/>
          <w:numId w:val="49"/>
        </w:numPr>
        <w:spacing w:after="0"/>
        <w:ind w:right="1077" w:hanging="364"/>
        <w:rPr>
          <w:b/>
          <w:bCs/>
        </w:rPr>
      </w:pPr>
      <w:r>
        <w:t>Has participated on the Policy subcommittee for six (6) consecutive months</w:t>
      </w:r>
      <w:r w:rsidR="00C56490">
        <w:t xml:space="preserve"> </w:t>
      </w:r>
      <w:r w:rsidR="00C56490">
        <w:rPr>
          <w:color w:val="FF0000"/>
        </w:rPr>
        <w:t xml:space="preserve">from </w:t>
      </w:r>
      <w:r w:rsidR="002C6A37" w:rsidRPr="002C6A37">
        <w:rPr>
          <w:color w:val="FF0000"/>
        </w:rPr>
        <w:t xml:space="preserve">the date </w:t>
      </w:r>
      <w:r w:rsidR="00C56490">
        <w:rPr>
          <w:color w:val="FF0000"/>
        </w:rPr>
        <w:t>he/she is</w:t>
      </w:r>
      <w:r w:rsidR="002C6A37" w:rsidRPr="002C6A37">
        <w:rPr>
          <w:color w:val="FF0000"/>
        </w:rPr>
        <w:t xml:space="preserve"> nominat</w:t>
      </w:r>
      <w:r w:rsidR="00C56490">
        <w:rPr>
          <w:color w:val="FF0000"/>
        </w:rPr>
        <w:t>e or volunteer for policy chair</w:t>
      </w:r>
      <w:r w:rsidR="00F2101C">
        <w:rPr>
          <w:color w:val="FF0000"/>
        </w:rPr>
        <w:t>. (See addendum).</w:t>
      </w:r>
      <w:r w:rsidR="002C6A37" w:rsidRPr="002C6A37">
        <w:rPr>
          <w:color w:val="FF0000"/>
        </w:rPr>
        <w:t xml:space="preserve"> </w:t>
      </w:r>
      <w:bookmarkStart w:id="94" w:name="_Toc143177431"/>
      <w:bookmarkStart w:id="95" w:name="_Toc143179300"/>
      <w:r w:rsidR="00C56490">
        <w:tab/>
      </w:r>
      <w:r w:rsidR="00C56490">
        <w:tab/>
        <w:t xml:space="preserve">      </w:t>
      </w:r>
      <w:r w:rsidR="00C21A19" w:rsidRPr="0014124B">
        <w:rPr>
          <w:b/>
          <w:bCs/>
          <w:color w:val="auto"/>
        </w:rPr>
        <w:t>2</w:t>
      </w:r>
      <w:r w:rsidRPr="0014124B">
        <w:rPr>
          <w:b/>
          <w:bCs/>
          <w:color w:val="auto"/>
        </w:rPr>
        <w:t>.</w:t>
      </w:r>
      <w:r w:rsidRPr="0014124B">
        <w:rPr>
          <w:rFonts w:ascii="Arial" w:eastAsia="Arial" w:hAnsi="Arial" w:cs="Arial"/>
          <w:b/>
          <w:bCs/>
          <w:color w:val="auto"/>
        </w:rPr>
        <w:t xml:space="preserve"> </w:t>
      </w:r>
      <w:r w:rsidRPr="0014124B">
        <w:rPr>
          <w:b/>
          <w:bCs/>
          <w:color w:val="auto"/>
        </w:rPr>
        <w:t>Duties</w:t>
      </w:r>
      <w:bookmarkEnd w:id="94"/>
      <w:bookmarkEnd w:id="95"/>
      <w:r w:rsidRPr="0014124B">
        <w:rPr>
          <w:b/>
          <w:bCs/>
          <w:color w:val="auto"/>
        </w:rPr>
        <w:t xml:space="preserve"> </w:t>
      </w:r>
    </w:p>
    <w:p w14:paraId="56D25EC2" w14:textId="77777777" w:rsidR="000E2EFF" w:rsidRDefault="001411CE">
      <w:pPr>
        <w:numPr>
          <w:ilvl w:val="0"/>
          <w:numId w:val="50"/>
        </w:numPr>
        <w:ind w:left="2644" w:right="1077" w:hanging="364"/>
      </w:pPr>
      <w:r>
        <w:t xml:space="preserve">Act as parliamentarian at PASCNA meetings. </w:t>
      </w:r>
    </w:p>
    <w:p w14:paraId="5F8A1FA7" w14:textId="77777777" w:rsidR="000E2EFF" w:rsidRDefault="001411CE">
      <w:pPr>
        <w:numPr>
          <w:ilvl w:val="0"/>
          <w:numId w:val="50"/>
        </w:numPr>
        <w:ind w:left="2644" w:right="1077" w:hanging="364"/>
      </w:pPr>
      <w:r>
        <w:t xml:space="preserve">Hold monthly subcommittee meetings. </w:t>
      </w:r>
    </w:p>
    <w:p w14:paraId="50ED2814" w14:textId="77777777" w:rsidR="000E2EFF" w:rsidRDefault="001411CE">
      <w:pPr>
        <w:numPr>
          <w:ilvl w:val="0"/>
          <w:numId w:val="50"/>
        </w:numPr>
        <w:spacing w:after="5" w:line="280" w:lineRule="auto"/>
        <w:ind w:left="2644" w:right="1077" w:hanging="364"/>
      </w:pPr>
      <w:r>
        <w:t xml:space="preserve">Submit policy recommendations to the ASC secretary or the ASC chairperson within fourteen (14) days of the last PASCNA meeting. </w:t>
      </w:r>
    </w:p>
    <w:p w14:paraId="35275C03" w14:textId="77777777" w:rsidR="000E2EFF" w:rsidRDefault="001411CE">
      <w:pPr>
        <w:numPr>
          <w:ilvl w:val="0"/>
          <w:numId w:val="50"/>
        </w:numPr>
        <w:ind w:left="2644" w:right="1077" w:hanging="364"/>
      </w:pPr>
      <w:r>
        <w:t xml:space="preserve">Attend the monthly PASCNA meeting and submit a written report. </w:t>
      </w:r>
    </w:p>
    <w:p w14:paraId="4201A346" w14:textId="77777777" w:rsidR="000E2EFF" w:rsidRDefault="001411CE">
      <w:pPr>
        <w:numPr>
          <w:ilvl w:val="0"/>
          <w:numId w:val="50"/>
        </w:numPr>
        <w:ind w:left="2644" w:right="1077" w:hanging="364"/>
      </w:pPr>
      <w:r>
        <w:t xml:space="preserve">Attend the Regional Policy subcommittee meeting and maintain contact with the Regional Policy subcommittee chairperson whenever possible. </w:t>
      </w:r>
    </w:p>
    <w:p w14:paraId="53E19982" w14:textId="77777777" w:rsidR="000E2EFF" w:rsidRDefault="001411CE">
      <w:pPr>
        <w:numPr>
          <w:ilvl w:val="0"/>
          <w:numId w:val="50"/>
        </w:numPr>
        <w:ind w:left="2644" w:right="1077" w:hanging="364"/>
      </w:pPr>
      <w:r>
        <w:t xml:space="preserve">Provide the Literature subcommittee with updated PASCNA handbooks for sale as needed. (Literature subcommittee is to have five (5) copies on hand.) </w:t>
      </w:r>
    </w:p>
    <w:p w14:paraId="10CAEB58" w14:textId="77777777" w:rsidR="000E2EFF" w:rsidRDefault="001411CE">
      <w:pPr>
        <w:numPr>
          <w:ilvl w:val="0"/>
          <w:numId w:val="50"/>
        </w:numPr>
        <w:spacing w:after="66"/>
        <w:ind w:left="2644" w:right="1077" w:hanging="364"/>
      </w:pPr>
      <w:r>
        <w:lastRenderedPageBreak/>
        <w:t>Issue revised pages for the PASCNA when changes in policy occur.</w:t>
      </w:r>
      <w:r>
        <w:rPr>
          <w:vertAlign w:val="superscript"/>
        </w:rPr>
        <w:footnoteReference w:id="22"/>
      </w:r>
      <w:r>
        <w:t xml:space="preserve"> </w:t>
      </w:r>
    </w:p>
    <w:p w14:paraId="53B33DA6" w14:textId="77777777" w:rsidR="000E2EFF" w:rsidRDefault="001411CE">
      <w:pPr>
        <w:numPr>
          <w:ilvl w:val="0"/>
          <w:numId w:val="50"/>
        </w:numPr>
        <w:spacing w:after="5" w:line="280" w:lineRule="auto"/>
        <w:ind w:left="2644" w:right="1077" w:hanging="364"/>
      </w:pPr>
      <w:r>
        <w:t>Provide the Public Relations Subcommittee’s Webmaster with an electronic copy of the PASCNA handbook to be displayed</w:t>
      </w:r>
      <w:r>
        <w:rPr>
          <w:b/>
        </w:rPr>
        <w:t xml:space="preserve"> </w:t>
      </w:r>
      <w:r>
        <w:t xml:space="preserve">on the website and give updates of policy as necessary. </w:t>
      </w:r>
    </w:p>
    <w:p w14:paraId="1E50E95D" w14:textId="77777777" w:rsidR="000E2EFF" w:rsidRDefault="001411CE">
      <w:pPr>
        <w:numPr>
          <w:ilvl w:val="0"/>
          <w:numId w:val="50"/>
        </w:numPr>
        <w:ind w:left="2644" w:right="1077" w:hanging="364"/>
      </w:pPr>
      <w:r>
        <w:t xml:space="preserve">Oversee </w:t>
      </w:r>
      <w:r w:rsidR="00A55486">
        <w:t>semi-</w:t>
      </w:r>
      <w:r>
        <w:t xml:space="preserve">annual budget review and annual treasurer audit. </w:t>
      </w:r>
    </w:p>
    <w:p w14:paraId="21156962" w14:textId="54E86CB8" w:rsidR="000E2EFF" w:rsidRDefault="000E2EFF">
      <w:pPr>
        <w:spacing w:after="88" w:line="259" w:lineRule="auto"/>
        <w:ind w:left="360" w:firstLine="0"/>
      </w:pPr>
    </w:p>
    <w:p w14:paraId="4D788AD9" w14:textId="77777777" w:rsidR="000E2EFF" w:rsidRDefault="001411CE">
      <w:pPr>
        <w:pStyle w:val="Heading3"/>
        <w:ind w:left="842"/>
      </w:pPr>
      <w:bookmarkStart w:id="96" w:name="_Toc143179301"/>
      <w:r>
        <w:t>F.</w:t>
      </w:r>
      <w:r>
        <w:rPr>
          <w:rFonts w:ascii="Arial" w:eastAsia="Arial" w:hAnsi="Arial" w:cs="Arial"/>
        </w:rPr>
        <w:t xml:space="preserve"> </w:t>
      </w:r>
      <w:r>
        <w:t>Public Relations (PR)</w:t>
      </w:r>
      <w:bookmarkEnd w:id="96"/>
      <w:r>
        <w:t xml:space="preserve"> </w:t>
      </w:r>
    </w:p>
    <w:p w14:paraId="24739428" w14:textId="77777777" w:rsidR="000E2EFF" w:rsidRDefault="001411CE">
      <w:pPr>
        <w:pStyle w:val="ListParagraph"/>
        <w:numPr>
          <w:ilvl w:val="0"/>
          <w:numId w:val="70"/>
        </w:numPr>
        <w:ind w:right="1077"/>
      </w:pPr>
      <w:r>
        <w:t xml:space="preserve">This subcommittee </w:t>
      </w:r>
      <w:r w:rsidRPr="00330F27">
        <w:rPr>
          <w:b/>
        </w:rPr>
        <w:t xml:space="preserve">shall </w:t>
      </w:r>
      <w:r>
        <w:t xml:space="preserve">have an elected vice-chairperson. </w:t>
      </w:r>
    </w:p>
    <w:p w14:paraId="01077689" w14:textId="77777777" w:rsidR="000E2EFF" w:rsidRDefault="001411CE">
      <w:pPr>
        <w:pStyle w:val="ListParagraph"/>
        <w:numPr>
          <w:ilvl w:val="0"/>
          <w:numId w:val="70"/>
        </w:numPr>
        <w:spacing w:after="193"/>
        <w:ind w:right="1077"/>
      </w:pPr>
      <w:r>
        <w:t xml:space="preserve">Changes to these subcommittee’s policies are subject to approval by an ASC conscience. </w:t>
      </w:r>
    </w:p>
    <w:p w14:paraId="165B1B7F" w14:textId="77777777" w:rsidR="000E2EFF" w:rsidRDefault="001411CE">
      <w:pPr>
        <w:pStyle w:val="ListParagraph"/>
        <w:numPr>
          <w:ilvl w:val="0"/>
          <w:numId w:val="70"/>
        </w:numPr>
        <w:ind w:right="1077"/>
      </w:pPr>
      <w:r>
        <w:t xml:space="preserve">That at each printing of the meeting list an additional </w:t>
      </w:r>
      <w:r w:rsidR="00E6495F">
        <w:t xml:space="preserve">200 </w:t>
      </w:r>
      <w:r>
        <w:rPr>
          <w:vertAlign w:val="superscript"/>
        </w:rPr>
        <w:footnoteReference w:id="23"/>
      </w:r>
      <w:r>
        <w:t xml:space="preserve"> be made for use for the H&amp;I subcommittee</w:t>
      </w:r>
      <w:r w:rsidRPr="00330F27">
        <w:rPr>
          <w:i/>
        </w:rPr>
        <w:t xml:space="preserve">. </w:t>
      </w:r>
      <w:r>
        <w:t xml:space="preserve"> </w:t>
      </w:r>
    </w:p>
    <w:p w14:paraId="403A93AE" w14:textId="7725424A" w:rsidR="000E2EFF" w:rsidRDefault="001411CE">
      <w:pPr>
        <w:pStyle w:val="Heading3"/>
        <w:numPr>
          <w:ilvl w:val="0"/>
          <w:numId w:val="71"/>
        </w:numPr>
        <w:ind w:left="1800"/>
      </w:pPr>
      <w:bookmarkStart w:id="97" w:name="_Toc143177433"/>
      <w:bookmarkStart w:id="98" w:name="_Toc143179302"/>
      <w:r>
        <w:t>Qualifications</w:t>
      </w:r>
      <w:bookmarkEnd w:id="97"/>
      <w:bookmarkEnd w:id="98"/>
      <w:r>
        <w:t xml:space="preserve"> </w:t>
      </w:r>
    </w:p>
    <w:p w14:paraId="22405690" w14:textId="77777777" w:rsidR="000E2EFF" w:rsidRDefault="001411CE">
      <w:pPr>
        <w:numPr>
          <w:ilvl w:val="0"/>
          <w:numId w:val="74"/>
        </w:numPr>
        <w:ind w:left="2160" w:right="1077" w:hanging="360"/>
      </w:pPr>
      <w:r>
        <w:t xml:space="preserve">Have the willingness to serve. </w:t>
      </w:r>
    </w:p>
    <w:p w14:paraId="1945941A" w14:textId="77777777" w:rsidR="000E2EFF" w:rsidRDefault="001411CE">
      <w:pPr>
        <w:numPr>
          <w:ilvl w:val="0"/>
          <w:numId w:val="74"/>
        </w:numPr>
        <w:ind w:left="2160" w:right="1077" w:hanging="360"/>
      </w:pPr>
      <w:r>
        <w:t xml:space="preserve">Have two (2) years clean time. </w:t>
      </w:r>
    </w:p>
    <w:p w14:paraId="1D4F6F5B" w14:textId="77777777" w:rsidR="000E2EFF" w:rsidRDefault="001411CE">
      <w:pPr>
        <w:numPr>
          <w:ilvl w:val="0"/>
          <w:numId w:val="74"/>
        </w:numPr>
        <w:ind w:left="2160" w:right="1077" w:hanging="360"/>
      </w:pPr>
      <w:r>
        <w:t xml:space="preserve">Have a working knowledge of the 12 Steps, 12 Traditions, 12 Concepts of NA and this PASCNA handbook. </w:t>
      </w:r>
    </w:p>
    <w:p w14:paraId="0B6FBB98" w14:textId="77777777" w:rsidR="000E2EFF" w:rsidRDefault="001411CE">
      <w:pPr>
        <w:numPr>
          <w:ilvl w:val="0"/>
          <w:numId w:val="74"/>
        </w:numPr>
        <w:ind w:left="2160" w:right="1077" w:hanging="360"/>
      </w:pPr>
      <w:r>
        <w:t xml:space="preserve">Have a NA sponsor. </w:t>
      </w:r>
    </w:p>
    <w:p w14:paraId="587C7F46" w14:textId="77777777" w:rsidR="000E2EFF" w:rsidRDefault="001411CE">
      <w:pPr>
        <w:numPr>
          <w:ilvl w:val="0"/>
          <w:numId w:val="74"/>
        </w:numPr>
        <w:ind w:left="2160" w:right="1077" w:hanging="360"/>
      </w:pPr>
      <w:r>
        <w:t xml:space="preserve">Attend NA meetings on a regular basis. </w:t>
      </w:r>
    </w:p>
    <w:p w14:paraId="3B2B7E17" w14:textId="77777777" w:rsidR="000E2EFF" w:rsidRDefault="001411CE">
      <w:pPr>
        <w:numPr>
          <w:ilvl w:val="0"/>
          <w:numId w:val="74"/>
        </w:numPr>
        <w:spacing w:after="5" w:line="280" w:lineRule="auto"/>
        <w:ind w:left="2160" w:right="1077" w:hanging="360"/>
      </w:pPr>
      <w:r>
        <w:t xml:space="preserve">Has served at least three (3) continuous months on the subcommittee (this does not include being on the help line), subcommittee participation is required. </w:t>
      </w:r>
    </w:p>
    <w:p w14:paraId="0E911425" w14:textId="77777777" w:rsidR="000E2EFF" w:rsidRDefault="001411CE">
      <w:pPr>
        <w:numPr>
          <w:ilvl w:val="0"/>
          <w:numId w:val="74"/>
        </w:numPr>
        <w:ind w:left="2160" w:right="1077" w:hanging="360"/>
      </w:pPr>
      <w:r>
        <w:t xml:space="preserve">Have a commitment to serve as shown by experience as a member of other NA service committees and contributions to the continuation and growth of the NA fellowship. </w:t>
      </w:r>
    </w:p>
    <w:p w14:paraId="6EBE9679" w14:textId="77777777" w:rsidR="000E2EFF" w:rsidRDefault="001411CE">
      <w:pPr>
        <w:numPr>
          <w:ilvl w:val="0"/>
          <w:numId w:val="74"/>
        </w:numPr>
        <w:spacing w:after="5" w:line="280" w:lineRule="auto"/>
        <w:ind w:left="2160" w:right="1077" w:hanging="360"/>
      </w:pPr>
      <w:r>
        <w:t xml:space="preserve">Have the ability to deal with issues both inside and outside the fellowship that affect the continuation and growth of the NA fellowship. </w:t>
      </w:r>
    </w:p>
    <w:p w14:paraId="209F814B" w14:textId="77777777" w:rsidR="000E2EFF" w:rsidRDefault="001411CE">
      <w:pPr>
        <w:numPr>
          <w:ilvl w:val="0"/>
          <w:numId w:val="74"/>
        </w:numPr>
        <w:ind w:left="2160" w:right="1077" w:hanging="360"/>
      </w:pPr>
      <w:r>
        <w:t xml:space="preserve">Have an understanding of the NA service structure and the responsibilities of the public relations chairperson. </w:t>
      </w:r>
    </w:p>
    <w:p w14:paraId="222FCBED" w14:textId="418AADF2" w:rsidR="000E2EFF" w:rsidRDefault="001411CE">
      <w:pPr>
        <w:pStyle w:val="Heading3"/>
        <w:numPr>
          <w:ilvl w:val="0"/>
          <w:numId w:val="72"/>
        </w:numPr>
        <w:ind w:left="1800" w:hanging="360"/>
      </w:pPr>
      <w:bookmarkStart w:id="99" w:name="_Toc143177434"/>
      <w:bookmarkStart w:id="100" w:name="_Toc143179303"/>
      <w:r>
        <w:t>Duties</w:t>
      </w:r>
      <w:bookmarkEnd w:id="99"/>
      <w:bookmarkEnd w:id="100"/>
      <w:r>
        <w:t xml:space="preserve"> </w:t>
      </w:r>
    </w:p>
    <w:p w14:paraId="1EAF06FC" w14:textId="77777777" w:rsidR="000E2EFF" w:rsidRDefault="001411CE">
      <w:pPr>
        <w:numPr>
          <w:ilvl w:val="0"/>
          <w:numId w:val="73"/>
        </w:numPr>
        <w:ind w:left="2160" w:right="1077" w:hanging="360"/>
      </w:pPr>
      <w:r>
        <w:t xml:space="preserve">Hold subcommittee meetings once each month. </w:t>
      </w:r>
    </w:p>
    <w:p w14:paraId="3BABBAC1" w14:textId="77777777" w:rsidR="000E2EFF" w:rsidRDefault="001411CE">
      <w:pPr>
        <w:numPr>
          <w:ilvl w:val="0"/>
          <w:numId w:val="73"/>
        </w:numPr>
        <w:ind w:left="2160" w:right="1077" w:hanging="360"/>
      </w:pPr>
      <w:r>
        <w:t xml:space="preserve">Attend ASC monthly meetings and submit a written report. </w:t>
      </w:r>
    </w:p>
    <w:p w14:paraId="46284359" w14:textId="77777777" w:rsidR="000E2EFF" w:rsidRDefault="001411CE">
      <w:pPr>
        <w:numPr>
          <w:ilvl w:val="0"/>
          <w:numId w:val="73"/>
        </w:numPr>
        <w:spacing w:after="5" w:line="280" w:lineRule="auto"/>
        <w:ind w:left="2160" w:right="1077" w:hanging="360"/>
      </w:pPr>
      <w:r>
        <w:lastRenderedPageBreak/>
        <w:t xml:space="preserve">Attend regional public relations subcommittee meetings whenever possible and maintain communication as needed on the regional level. </w:t>
      </w:r>
    </w:p>
    <w:p w14:paraId="11AC80E1" w14:textId="77777777" w:rsidR="000E2EFF" w:rsidRDefault="001411CE">
      <w:pPr>
        <w:pStyle w:val="ListParagraph"/>
        <w:numPr>
          <w:ilvl w:val="0"/>
          <w:numId w:val="75"/>
        </w:numPr>
        <w:ind w:left="2160"/>
      </w:pPr>
      <w:r>
        <w:t xml:space="preserve">Maintain and preserve minutes, financial reports and any activities in a notebook for archives, to be passed onto the next public relations chairperson, as it is the property of the </w:t>
      </w:r>
    </w:p>
    <w:p w14:paraId="21D8FF86" w14:textId="601A2D17" w:rsidR="000E2EFF" w:rsidRDefault="001411CE">
      <w:pPr>
        <w:pStyle w:val="ListParagraph"/>
        <w:numPr>
          <w:ilvl w:val="0"/>
          <w:numId w:val="76"/>
        </w:numPr>
        <w:ind w:left="2160" w:right="1077"/>
      </w:pPr>
      <w:r>
        <w:t xml:space="preserve">PASCNA. </w:t>
      </w:r>
    </w:p>
    <w:p w14:paraId="1CCF6B9C" w14:textId="77777777" w:rsidR="000E2EFF" w:rsidRDefault="001411CE">
      <w:pPr>
        <w:pStyle w:val="ListParagraph"/>
        <w:numPr>
          <w:ilvl w:val="0"/>
          <w:numId w:val="76"/>
        </w:numPr>
        <w:ind w:left="2160" w:right="1077"/>
      </w:pPr>
      <w:r>
        <w:t xml:space="preserve">Maintain open communication with policy subcommittee and submit questions and issues as they arise. </w:t>
      </w:r>
    </w:p>
    <w:p w14:paraId="5C5FEE6D" w14:textId="77777777" w:rsidR="000E2EFF" w:rsidRDefault="001411CE">
      <w:pPr>
        <w:pStyle w:val="ListParagraph"/>
        <w:numPr>
          <w:ilvl w:val="0"/>
          <w:numId w:val="76"/>
        </w:numPr>
        <w:ind w:left="2160" w:right="1077"/>
      </w:pPr>
      <w:r>
        <w:t>Maintain open communication with H&amp;I subcommittee</w:t>
      </w:r>
      <w:r w:rsidR="00D01967">
        <w:t xml:space="preserve"> </w:t>
      </w:r>
      <w:r>
        <w:t xml:space="preserve">for the current master list of active H&amp;I meetings and contacts. </w:t>
      </w:r>
    </w:p>
    <w:p w14:paraId="674AB29F" w14:textId="77777777" w:rsidR="000E2EFF" w:rsidRDefault="001411CE">
      <w:pPr>
        <w:pStyle w:val="ListParagraph"/>
        <w:numPr>
          <w:ilvl w:val="0"/>
          <w:numId w:val="76"/>
        </w:numPr>
        <w:spacing w:after="70"/>
        <w:ind w:left="2160" w:right="1077"/>
      </w:pPr>
      <w:r>
        <w:t xml:space="preserve">Maintain information on current and prospective meetings and contacts. </w:t>
      </w:r>
    </w:p>
    <w:p w14:paraId="37B37499" w14:textId="77777777" w:rsidR="000E2EFF" w:rsidRDefault="001411CE">
      <w:pPr>
        <w:pStyle w:val="ListParagraph"/>
        <w:numPr>
          <w:ilvl w:val="0"/>
          <w:numId w:val="76"/>
        </w:numPr>
        <w:ind w:left="2160" w:right="1077"/>
      </w:pPr>
      <w:r>
        <w:t xml:space="preserve">Submit written semi-annual and annual budget reports in person at the budget reviews. </w:t>
      </w:r>
      <w:r w:rsidRPr="00330F27">
        <w:rPr>
          <w:sz w:val="20"/>
        </w:rPr>
        <w:t xml:space="preserve"> </w:t>
      </w:r>
    </w:p>
    <w:p w14:paraId="7A8CEE91" w14:textId="77777777" w:rsidR="000E2EFF" w:rsidRDefault="001411CE">
      <w:pPr>
        <w:pStyle w:val="ListParagraph"/>
        <w:numPr>
          <w:ilvl w:val="0"/>
          <w:numId w:val="76"/>
        </w:numPr>
        <w:spacing w:after="188"/>
        <w:ind w:left="2160" w:right="1077"/>
      </w:pPr>
      <w:r>
        <w:t xml:space="preserve">Maintain the PASCNA internet site. </w:t>
      </w:r>
    </w:p>
    <w:p w14:paraId="0BA91A7A" w14:textId="77777777" w:rsidR="000E2EFF" w:rsidRDefault="001411CE">
      <w:pPr>
        <w:pStyle w:val="ListParagraph"/>
        <w:numPr>
          <w:ilvl w:val="0"/>
          <w:numId w:val="76"/>
        </w:numPr>
        <w:ind w:left="2160" w:right="1077"/>
      </w:pPr>
      <w:r>
        <w:t xml:space="preserve">Contact the local telephone company (Verizon) for yellow page listing by September first for the next year’s ad. </w:t>
      </w:r>
    </w:p>
    <w:p w14:paraId="71698013" w14:textId="7E000E16" w:rsidR="000E2EFF" w:rsidRDefault="000E2EFF" w:rsidP="00330F27">
      <w:pPr>
        <w:spacing w:after="0" w:line="259" w:lineRule="auto"/>
        <w:ind w:left="2160" w:hanging="360"/>
      </w:pPr>
    </w:p>
    <w:p w14:paraId="77635D39" w14:textId="77777777" w:rsidR="000E2EFF" w:rsidRDefault="001411CE">
      <w:pPr>
        <w:spacing w:after="13" w:line="259" w:lineRule="auto"/>
        <w:ind w:left="360" w:firstLine="0"/>
      </w:pPr>
      <w:r>
        <w:rPr>
          <w:sz w:val="22"/>
        </w:rPr>
        <w:t xml:space="preserve"> </w:t>
      </w:r>
    </w:p>
    <w:p w14:paraId="39FC4B85" w14:textId="77777777" w:rsidR="00D01967" w:rsidRDefault="00B2123C">
      <w:pPr>
        <w:pStyle w:val="Heading3"/>
        <w:ind w:left="1206"/>
      </w:pPr>
      <w:bookmarkStart w:id="101" w:name="_Toc143179304"/>
      <w:r w:rsidRPr="00103B67">
        <w:rPr>
          <w:bCs/>
        </w:rPr>
        <w:t>G</w:t>
      </w:r>
      <w:r w:rsidR="001411CE">
        <w:rPr>
          <w:b w:val="0"/>
        </w:rPr>
        <w:t>.</w:t>
      </w:r>
      <w:r w:rsidR="001411CE">
        <w:rPr>
          <w:rFonts w:ascii="Arial" w:eastAsia="Arial" w:hAnsi="Arial" w:cs="Arial"/>
          <w:b w:val="0"/>
        </w:rPr>
        <w:t xml:space="preserve"> </w:t>
      </w:r>
      <w:r w:rsidR="001411CE">
        <w:t>Public Relations subcommittee guidelines</w:t>
      </w:r>
      <w:bookmarkEnd w:id="101"/>
      <w:r>
        <w:t xml:space="preserve"> </w:t>
      </w:r>
    </w:p>
    <w:p w14:paraId="1EE9F1E1" w14:textId="77777777" w:rsidR="000E2EFF" w:rsidRDefault="00D01967" w:rsidP="00D01967">
      <w:pPr>
        <w:pStyle w:val="Heading3"/>
        <w:ind w:left="1450"/>
      </w:pPr>
      <w:r>
        <w:rPr>
          <w:b w:val="0"/>
        </w:rPr>
        <w:t xml:space="preserve">    </w:t>
      </w:r>
      <w:r w:rsidR="001411CE">
        <w:t xml:space="preserve"> </w:t>
      </w:r>
      <w:bookmarkStart w:id="102" w:name="_Toc143177436"/>
      <w:bookmarkStart w:id="103" w:name="_Toc143179305"/>
      <w:proofErr w:type="spellStart"/>
      <w:r w:rsidR="001411CE">
        <w:rPr>
          <w:b w:val="0"/>
        </w:rPr>
        <w:t>i</w:t>
      </w:r>
      <w:proofErr w:type="spellEnd"/>
      <w:r w:rsidR="001411CE">
        <w:rPr>
          <w:b w:val="0"/>
        </w:rPr>
        <w:t>.</w:t>
      </w:r>
      <w:r w:rsidR="001411CE">
        <w:rPr>
          <w:rFonts w:ascii="Arial" w:eastAsia="Arial" w:hAnsi="Arial" w:cs="Arial"/>
          <w:b w:val="0"/>
        </w:rPr>
        <w:t xml:space="preserve"> </w:t>
      </w:r>
      <w:r w:rsidR="001411CE">
        <w:t>Purpose</w:t>
      </w:r>
      <w:bookmarkEnd w:id="102"/>
      <w:bookmarkEnd w:id="103"/>
      <w:r w:rsidR="001411CE">
        <w:t xml:space="preserve"> </w:t>
      </w:r>
    </w:p>
    <w:p w14:paraId="0FF0FFEF" w14:textId="77777777" w:rsidR="000E2EFF" w:rsidRDefault="001411CE">
      <w:pPr>
        <w:ind w:left="2641" w:right="1077" w:hanging="360"/>
      </w:pPr>
      <w:r>
        <w:t>1.</w:t>
      </w:r>
      <w:r>
        <w:rPr>
          <w:rFonts w:ascii="Arial" w:eastAsia="Arial" w:hAnsi="Arial" w:cs="Arial"/>
        </w:rPr>
        <w:t xml:space="preserve"> </w:t>
      </w:r>
      <w:r>
        <w:t xml:space="preserve">The purpose of the public relations subcommittee is to inform the public that NA exists. That it offers recovery from addiction and information about how and where to find it. All activities directed to that end </w:t>
      </w:r>
      <w:r>
        <w:rPr>
          <w:b/>
        </w:rPr>
        <w:t xml:space="preserve">shall </w:t>
      </w:r>
      <w:r>
        <w:t xml:space="preserve">be carried out in accordance with the 12 Traditions of Narcotics Anonymous. </w:t>
      </w:r>
    </w:p>
    <w:p w14:paraId="2B973A55" w14:textId="77777777" w:rsidR="000E2EFF" w:rsidRDefault="001411CE">
      <w:pPr>
        <w:pStyle w:val="Heading3"/>
        <w:ind w:left="1738"/>
      </w:pPr>
      <w:bookmarkStart w:id="104" w:name="_Toc143177437"/>
      <w:bookmarkStart w:id="105" w:name="_Toc143179306"/>
      <w:r>
        <w:rPr>
          <w:b w:val="0"/>
        </w:rPr>
        <w:t>ii.</w:t>
      </w:r>
      <w:r>
        <w:rPr>
          <w:rFonts w:ascii="Arial" w:eastAsia="Arial" w:hAnsi="Arial" w:cs="Arial"/>
          <w:b w:val="0"/>
        </w:rPr>
        <w:t xml:space="preserve"> </w:t>
      </w:r>
      <w:r>
        <w:t>Functions/Responsibilities</w:t>
      </w:r>
      <w:bookmarkEnd w:id="104"/>
      <w:bookmarkEnd w:id="105"/>
      <w:r>
        <w:t xml:space="preserve"> </w:t>
      </w:r>
    </w:p>
    <w:p w14:paraId="63A5A5CB" w14:textId="77777777" w:rsidR="000E2EFF" w:rsidRDefault="001411CE">
      <w:pPr>
        <w:numPr>
          <w:ilvl w:val="0"/>
          <w:numId w:val="51"/>
        </w:numPr>
        <w:ind w:right="1077" w:hanging="268"/>
      </w:pPr>
      <w:r>
        <w:t xml:space="preserve">To open and maintain lines of communication between NA and the public. PASC, RSC and the WSO. </w:t>
      </w:r>
    </w:p>
    <w:p w14:paraId="64D6518F" w14:textId="77777777" w:rsidR="000E2EFF" w:rsidRDefault="001411CE">
      <w:pPr>
        <w:numPr>
          <w:ilvl w:val="0"/>
          <w:numId w:val="51"/>
        </w:numPr>
        <w:ind w:right="1077" w:hanging="268"/>
      </w:pPr>
      <w:r>
        <w:t xml:space="preserve">To respond to all request for information from media. Contact immediately one of the following. </w:t>
      </w:r>
    </w:p>
    <w:p w14:paraId="0D03BB9C" w14:textId="77777777" w:rsidR="000E2EFF" w:rsidRDefault="001411CE">
      <w:pPr>
        <w:numPr>
          <w:ilvl w:val="1"/>
          <w:numId w:val="51"/>
        </w:numPr>
        <w:ind w:right="1077" w:hanging="360"/>
      </w:pPr>
      <w:r>
        <w:t xml:space="preserve">The ASC or RSC public relation chairpersons or vice- chairpersons. </w:t>
      </w:r>
    </w:p>
    <w:p w14:paraId="63410F49" w14:textId="77777777" w:rsidR="000E2EFF" w:rsidRDefault="001411CE">
      <w:pPr>
        <w:numPr>
          <w:ilvl w:val="1"/>
          <w:numId w:val="51"/>
        </w:numPr>
        <w:spacing w:after="125"/>
        <w:ind w:right="1077" w:hanging="360"/>
      </w:pPr>
      <w:r>
        <w:t xml:space="preserve">The ASC or RSC chairperson or vice-chairperson. </w:t>
      </w:r>
    </w:p>
    <w:p w14:paraId="51F44586" w14:textId="77777777" w:rsidR="000E2EFF" w:rsidRDefault="001411CE">
      <w:pPr>
        <w:spacing w:after="124" w:line="273" w:lineRule="auto"/>
        <w:ind w:left="465" w:right="764" w:firstLine="0"/>
      </w:pPr>
      <w:r>
        <w:rPr>
          <w:b/>
        </w:rPr>
        <w:t xml:space="preserve">Note: </w:t>
      </w:r>
      <w:r>
        <w:rPr>
          <w:i/>
        </w:rPr>
        <w:t xml:space="preserve">One of the individuals listed above </w:t>
      </w:r>
      <w:r>
        <w:rPr>
          <w:b/>
          <w:i/>
        </w:rPr>
        <w:t xml:space="preserve">should </w:t>
      </w:r>
      <w:r>
        <w:rPr>
          <w:i/>
        </w:rPr>
        <w:t xml:space="preserve">respond to the media contact as soon as possible, preferably within the same workday or within an eight (8) hour period. </w:t>
      </w:r>
    </w:p>
    <w:p w14:paraId="231C1600" w14:textId="77777777" w:rsidR="000E2EFF" w:rsidRDefault="001411CE">
      <w:pPr>
        <w:spacing w:after="136"/>
        <w:ind w:left="490" w:right="1077"/>
      </w:pPr>
      <w:r>
        <w:t xml:space="preserve">The following information </w:t>
      </w:r>
      <w:r>
        <w:rPr>
          <w:b/>
        </w:rPr>
        <w:t xml:space="preserve">should </w:t>
      </w:r>
      <w:r>
        <w:t xml:space="preserve">be determined. </w:t>
      </w:r>
    </w:p>
    <w:p w14:paraId="0784BC32" w14:textId="77777777" w:rsidR="000E2EFF" w:rsidRDefault="001411CE">
      <w:pPr>
        <w:numPr>
          <w:ilvl w:val="0"/>
          <w:numId w:val="52"/>
        </w:numPr>
        <w:ind w:right="1077" w:hanging="360"/>
      </w:pPr>
      <w:r>
        <w:t xml:space="preserve">What audience level the exposure is likely to receive. </w:t>
      </w:r>
    </w:p>
    <w:p w14:paraId="0A347481" w14:textId="77777777" w:rsidR="000E2EFF" w:rsidRDefault="001411CE">
      <w:pPr>
        <w:numPr>
          <w:ilvl w:val="0"/>
          <w:numId w:val="52"/>
        </w:numPr>
        <w:ind w:right="1077" w:hanging="360"/>
      </w:pPr>
      <w:r>
        <w:lastRenderedPageBreak/>
        <w:t xml:space="preserve">What is the scheduling and deadline information the individual is working within the accumulation of information for media use? </w:t>
      </w:r>
    </w:p>
    <w:p w14:paraId="19661E08" w14:textId="77777777" w:rsidR="000E2EFF" w:rsidRDefault="001411CE">
      <w:pPr>
        <w:numPr>
          <w:ilvl w:val="0"/>
          <w:numId w:val="52"/>
        </w:numPr>
        <w:ind w:right="1077" w:hanging="360"/>
      </w:pPr>
      <w:r>
        <w:t xml:space="preserve">Remembering our Ninth Tradition which states that subcommittees are “directly responsible to those they serve”. </w:t>
      </w:r>
    </w:p>
    <w:p w14:paraId="7D9ACFFA" w14:textId="77777777" w:rsidR="000E2EFF" w:rsidRDefault="001411CE">
      <w:pPr>
        <w:pStyle w:val="Heading3"/>
        <w:ind w:left="850"/>
      </w:pPr>
      <w:bookmarkStart w:id="106" w:name="_Toc143177438"/>
      <w:bookmarkStart w:id="107" w:name="_Toc143179307"/>
      <w:r>
        <w:rPr>
          <w:b w:val="0"/>
        </w:rPr>
        <w:t>a)</w:t>
      </w:r>
      <w:r>
        <w:rPr>
          <w:rFonts w:ascii="Arial" w:eastAsia="Arial" w:hAnsi="Arial" w:cs="Arial"/>
          <w:b w:val="0"/>
        </w:rPr>
        <w:t xml:space="preserve"> </w:t>
      </w:r>
      <w:r>
        <w:t>Meeting and Membership</w:t>
      </w:r>
      <w:bookmarkEnd w:id="106"/>
      <w:bookmarkEnd w:id="107"/>
      <w:r>
        <w:t xml:space="preserve"> </w:t>
      </w:r>
    </w:p>
    <w:p w14:paraId="37299711" w14:textId="77777777" w:rsidR="000E2EFF" w:rsidRDefault="001411CE">
      <w:pPr>
        <w:numPr>
          <w:ilvl w:val="0"/>
          <w:numId w:val="53"/>
        </w:numPr>
        <w:ind w:right="1077" w:hanging="360"/>
      </w:pPr>
      <w:r>
        <w:t xml:space="preserve">The public relations subcommittee meets at the time and location as stated on the current PASCNA meeting list. </w:t>
      </w:r>
    </w:p>
    <w:p w14:paraId="51953AB8" w14:textId="77777777" w:rsidR="000E2EFF" w:rsidRDefault="001411CE">
      <w:pPr>
        <w:numPr>
          <w:ilvl w:val="0"/>
          <w:numId w:val="53"/>
        </w:numPr>
        <w:ind w:right="1077" w:hanging="360"/>
      </w:pPr>
      <w:r>
        <w:t xml:space="preserve">Any recovering addict may attend the public relation subcommittee meetings. </w:t>
      </w:r>
    </w:p>
    <w:p w14:paraId="64FA92FD" w14:textId="77777777" w:rsidR="000E2EFF" w:rsidRDefault="001411CE">
      <w:pPr>
        <w:numPr>
          <w:ilvl w:val="0"/>
          <w:numId w:val="53"/>
        </w:numPr>
        <w:ind w:right="1077" w:hanging="360"/>
      </w:pPr>
      <w:r>
        <w:t xml:space="preserve">The clean time requirement to join the public relation subcommittee is three (3) months. </w:t>
      </w:r>
    </w:p>
    <w:p w14:paraId="7BE5CE32" w14:textId="77777777" w:rsidR="000E2EFF" w:rsidRDefault="001411CE">
      <w:pPr>
        <w:numPr>
          <w:ilvl w:val="0"/>
          <w:numId w:val="53"/>
        </w:numPr>
        <w:ind w:right="1077" w:hanging="360"/>
      </w:pPr>
      <w:r>
        <w:t xml:space="preserve">After meeting the clean time requirements and attending two (2) consecutive PR subcommittee meetings, any recovering addict, who has the willingness, may join the PR subcommittee. Members are encouraged to regularly attend the monthly meetings so as they are informed about the group’s activities. </w:t>
      </w:r>
    </w:p>
    <w:p w14:paraId="3A244FA6" w14:textId="77777777" w:rsidR="000E2EFF" w:rsidRDefault="001411CE">
      <w:pPr>
        <w:numPr>
          <w:ilvl w:val="0"/>
          <w:numId w:val="53"/>
        </w:numPr>
        <w:ind w:right="1077" w:hanging="360"/>
      </w:pPr>
      <w:r>
        <w:t xml:space="preserve">To participate in a public relation presentation an addict must have six (6) months clean time, attend with the PR chairperson or PR vice- chairperson. </w:t>
      </w:r>
    </w:p>
    <w:p w14:paraId="1E1053F8" w14:textId="77777777" w:rsidR="000E2EFF" w:rsidRDefault="001411CE">
      <w:pPr>
        <w:numPr>
          <w:ilvl w:val="0"/>
          <w:numId w:val="53"/>
        </w:numPr>
        <w:ind w:right="1077" w:hanging="360"/>
      </w:pPr>
      <w:r>
        <w:t xml:space="preserve">Clean time requirements for trusted servant positions within the subcommittee are as follows. </w:t>
      </w:r>
    </w:p>
    <w:p w14:paraId="73722190" w14:textId="77777777" w:rsidR="000E2EFF" w:rsidRDefault="001411CE">
      <w:pPr>
        <w:spacing w:after="42" w:line="259" w:lineRule="auto"/>
        <w:ind w:left="360" w:firstLine="0"/>
      </w:pPr>
      <w:r>
        <w:rPr>
          <w:sz w:val="20"/>
        </w:rPr>
        <w:t xml:space="preserve"> </w:t>
      </w:r>
    </w:p>
    <w:p w14:paraId="7C7E94A9" w14:textId="77777777" w:rsidR="000E2EFF" w:rsidRDefault="001411CE">
      <w:pPr>
        <w:spacing w:after="0" w:line="259" w:lineRule="auto"/>
        <w:ind w:left="360" w:firstLine="0"/>
      </w:pPr>
      <w:r>
        <w:rPr>
          <w:sz w:val="26"/>
        </w:rPr>
        <w:t xml:space="preserve"> </w:t>
      </w:r>
    </w:p>
    <w:tbl>
      <w:tblPr>
        <w:tblStyle w:val="TableGrid"/>
        <w:tblW w:w="8904" w:type="dxa"/>
        <w:tblInd w:w="484" w:type="dxa"/>
        <w:tblCellMar>
          <w:top w:w="42" w:type="dxa"/>
          <w:left w:w="116" w:type="dxa"/>
          <w:right w:w="115" w:type="dxa"/>
        </w:tblCellMar>
        <w:tblLook w:val="04A0" w:firstRow="1" w:lastRow="0" w:firstColumn="1" w:lastColumn="0" w:noHBand="0" w:noVBand="1"/>
      </w:tblPr>
      <w:tblGrid>
        <w:gridCol w:w="4452"/>
        <w:gridCol w:w="4452"/>
      </w:tblGrid>
      <w:tr w:rsidR="000E2EFF" w14:paraId="3EEFA575" w14:textId="77777777">
        <w:trPr>
          <w:trHeight w:val="536"/>
        </w:trPr>
        <w:tc>
          <w:tcPr>
            <w:tcW w:w="4452" w:type="dxa"/>
            <w:tcBorders>
              <w:top w:val="single" w:sz="3" w:space="0" w:color="000000"/>
              <w:left w:val="single" w:sz="3" w:space="0" w:color="000000"/>
              <w:bottom w:val="single" w:sz="3" w:space="0" w:color="000000"/>
              <w:right w:val="single" w:sz="3" w:space="0" w:color="000000"/>
            </w:tcBorders>
          </w:tcPr>
          <w:p w14:paraId="1F1A0145" w14:textId="77777777" w:rsidR="000E2EFF" w:rsidRDefault="001411CE">
            <w:pPr>
              <w:spacing w:after="0" w:line="259" w:lineRule="auto"/>
              <w:ind w:left="0" w:firstLine="0"/>
            </w:pPr>
            <w:r>
              <w:t xml:space="preserve">Chairperson </w:t>
            </w:r>
          </w:p>
        </w:tc>
        <w:tc>
          <w:tcPr>
            <w:tcW w:w="4452" w:type="dxa"/>
            <w:tcBorders>
              <w:top w:val="single" w:sz="3" w:space="0" w:color="000000"/>
              <w:left w:val="single" w:sz="3" w:space="0" w:color="000000"/>
              <w:bottom w:val="single" w:sz="3" w:space="0" w:color="000000"/>
              <w:right w:val="single" w:sz="3" w:space="0" w:color="000000"/>
            </w:tcBorders>
          </w:tcPr>
          <w:p w14:paraId="43AF80DE" w14:textId="77777777" w:rsidR="000E2EFF" w:rsidRDefault="001411CE">
            <w:pPr>
              <w:spacing w:after="0" w:line="259" w:lineRule="auto"/>
              <w:ind w:left="0" w:firstLine="0"/>
            </w:pPr>
            <w:r>
              <w:t xml:space="preserve">2 years </w:t>
            </w:r>
          </w:p>
        </w:tc>
      </w:tr>
      <w:tr w:rsidR="000E2EFF" w14:paraId="746D1EE5" w14:textId="77777777">
        <w:trPr>
          <w:trHeight w:val="532"/>
        </w:trPr>
        <w:tc>
          <w:tcPr>
            <w:tcW w:w="4452" w:type="dxa"/>
            <w:tcBorders>
              <w:top w:val="single" w:sz="3" w:space="0" w:color="000000"/>
              <w:left w:val="single" w:sz="3" w:space="0" w:color="000000"/>
              <w:bottom w:val="single" w:sz="3" w:space="0" w:color="000000"/>
              <w:right w:val="single" w:sz="3" w:space="0" w:color="000000"/>
            </w:tcBorders>
          </w:tcPr>
          <w:p w14:paraId="0AAB470F" w14:textId="77777777" w:rsidR="000E2EFF" w:rsidRDefault="001411CE">
            <w:pPr>
              <w:spacing w:after="0" w:line="259" w:lineRule="auto"/>
              <w:ind w:left="0" w:firstLine="0"/>
            </w:pPr>
            <w:r>
              <w:t xml:space="preserve">Vice-Chairperson </w:t>
            </w:r>
          </w:p>
        </w:tc>
        <w:tc>
          <w:tcPr>
            <w:tcW w:w="4452" w:type="dxa"/>
            <w:tcBorders>
              <w:top w:val="single" w:sz="3" w:space="0" w:color="000000"/>
              <w:left w:val="single" w:sz="3" w:space="0" w:color="000000"/>
              <w:bottom w:val="single" w:sz="3" w:space="0" w:color="000000"/>
              <w:right w:val="single" w:sz="3" w:space="0" w:color="000000"/>
            </w:tcBorders>
          </w:tcPr>
          <w:p w14:paraId="67D1BDD9" w14:textId="77777777" w:rsidR="000E2EFF" w:rsidRDefault="001411CE">
            <w:pPr>
              <w:spacing w:after="0" w:line="259" w:lineRule="auto"/>
              <w:ind w:left="0" w:firstLine="0"/>
            </w:pPr>
            <w:r>
              <w:t xml:space="preserve">1 year </w:t>
            </w:r>
          </w:p>
        </w:tc>
      </w:tr>
      <w:tr w:rsidR="000E2EFF" w14:paraId="2B79E0D2" w14:textId="77777777">
        <w:trPr>
          <w:trHeight w:val="532"/>
        </w:trPr>
        <w:tc>
          <w:tcPr>
            <w:tcW w:w="4452" w:type="dxa"/>
            <w:tcBorders>
              <w:top w:val="single" w:sz="3" w:space="0" w:color="000000"/>
              <w:left w:val="single" w:sz="3" w:space="0" w:color="000000"/>
              <w:bottom w:val="single" w:sz="3" w:space="0" w:color="000000"/>
              <w:right w:val="single" w:sz="3" w:space="0" w:color="000000"/>
            </w:tcBorders>
          </w:tcPr>
          <w:p w14:paraId="19473B11" w14:textId="77777777" w:rsidR="000E2EFF" w:rsidRDefault="001411CE">
            <w:pPr>
              <w:spacing w:after="0" w:line="259" w:lineRule="auto"/>
              <w:ind w:left="0" w:firstLine="0"/>
            </w:pPr>
            <w:r>
              <w:t xml:space="preserve">Secretary </w:t>
            </w:r>
          </w:p>
        </w:tc>
        <w:tc>
          <w:tcPr>
            <w:tcW w:w="4452" w:type="dxa"/>
            <w:tcBorders>
              <w:top w:val="single" w:sz="3" w:space="0" w:color="000000"/>
              <w:left w:val="single" w:sz="3" w:space="0" w:color="000000"/>
              <w:bottom w:val="single" w:sz="3" w:space="0" w:color="000000"/>
              <w:right w:val="single" w:sz="3" w:space="0" w:color="000000"/>
            </w:tcBorders>
          </w:tcPr>
          <w:p w14:paraId="5CB1C906" w14:textId="77777777" w:rsidR="000E2EFF" w:rsidRDefault="001411CE">
            <w:pPr>
              <w:spacing w:after="0" w:line="259" w:lineRule="auto"/>
              <w:ind w:left="0" w:firstLine="0"/>
            </w:pPr>
            <w:r>
              <w:t xml:space="preserve">6 months </w:t>
            </w:r>
          </w:p>
        </w:tc>
      </w:tr>
    </w:tbl>
    <w:p w14:paraId="7DB29281" w14:textId="77777777" w:rsidR="000E2EFF" w:rsidRDefault="001411CE">
      <w:pPr>
        <w:spacing w:after="246" w:line="259" w:lineRule="auto"/>
        <w:ind w:left="360" w:firstLine="0"/>
      </w:pPr>
      <w:r>
        <w:rPr>
          <w:sz w:val="20"/>
        </w:rPr>
        <w:t xml:space="preserve"> </w:t>
      </w:r>
    </w:p>
    <w:p w14:paraId="46AB643C" w14:textId="77777777" w:rsidR="000E2EFF" w:rsidRDefault="001411CE">
      <w:pPr>
        <w:pStyle w:val="Heading3"/>
        <w:ind w:left="850"/>
      </w:pPr>
      <w:bookmarkStart w:id="108" w:name="_Toc143177439"/>
      <w:bookmarkStart w:id="109" w:name="_Toc143179308"/>
      <w:r>
        <w:rPr>
          <w:b w:val="0"/>
        </w:rPr>
        <w:t>b)</w:t>
      </w:r>
      <w:r>
        <w:rPr>
          <w:rFonts w:ascii="Arial" w:eastAsia="Arial" w:hAnsi="Arial" w:cs="Arial"/>
          <w:b w:val="0"/>
        </w:rPr>
        <w:t xml:space="preserve"> </w:t>
      </w:r>
      <w:r>
        <w:t>Voting Participants and Procedures</w:t>
      </w:r>
      <w:bookmarkEnd w:id="108"/>
      <w:bookmarkEnd w:id="109"/>
      <w:r>
        <w:t xml:space="preserve"> </w:t>
      </w:r>
    </w:p>
    <w:p w14:paraId="383137ED" w14:textId="77777777" w:rsidR="000E2EFF" w:rsidRDefault="001411CE">
      <w:pPr>
        <w:spacing w:after="16" w:line="259" w:lineRule="auto"/>
        <w:ind w:left="10" w:right="1306"/>
        <w:jc w:val="right"/>
      </w:pPr>
      <w:r>
        <w:t>1)</w:t>
      </w:r>
      <w:r>
        <w:rPr>
          <w:rFonts w:ascii="Arial" w:eastAsia="Arial" w:hAnsi="Arial" w:cs="Arial"/>
        </w:rPr>
        <w:t xml:space="preserve"> </w:t>
      </w:r>
      <w:r>
        <w:t xml:space="preserve">Any member who has been in attendance of two (2) of the last three </w:t>
      </w:r>
    </w:p>
    <w:p w14:paraId="533B48AD" w14:textId="77777777" w:rsidR="000E2EFF" w:rsidRDefault="001411CE">
      <w:pPr>
        <w:ind w:left="1740" w:right="3044" w:firstLine="360"/>
      </w:pPr>
      <w:r>
        <w:t>(3) subcommittee meetings are eligible to vote. 2)</w:t>
      </w:r>
      <w:r>
        <w:rPr>
          <w:rFonts w:ascii="Arial" w:eastAsia="Arial" w:hAnsi="Arial" w:cs="Arial"/>
        </w:rPr>
        <w:t xml:space="preserve"> </w:t>
      </w:r>
      <w:r>
        <w:t>All participa</w:t>
      </w:r>
      <w:r w:rsidR="00403E45">
        <w:t>nts</w:t>
      </w:r>
      <w:r>
        <w:t xml:space="preserve"> </w:t>
      </w:r>
      <w:r>
        <w:rPr>
          <w:b/>
        </w:rPr>
        <w:t xml:space="preserve">shall </w:t>
      </w:r>
      <w:r>
        <w:t>have the following</w:t>
      </w:r>
      <w:r w:rsidR="00403E45">
        <w:t>:</w:t>
      </w:r>
      <w:r>
        <w:t xml:space="preserve"> </w:t>
      </w:r>
    </w:p>
    <w:p w14:paraId="245FFCED" w14:textId="79A3236A" w:rsidR="00403E45" w:rsidRDefault="001411CE">
      <w:pPr>
        <w:pStyle w:val="ListParagraph"/>
        <w:numPr>
          <w:ilvl w:val="2"/>
          <w:numId w:val="80"/>
        </w:numPr>
        <w:spacing w:after="34"/>
        <w:ind w:right="2560"/>
      </w:pPr>
      <w:r>
        <w:t>Personal time and abilities to perform their duties.</w:t>
      </w:r>
    </w:p>
    <w:p w14:paraId="1176CF0A" w14:textId="46813476" w:rsidR="00403E45" w:rsidRDefault="001411CE">
      <w:pPr>
        <w:pStyle w:val="ListParagraph"/>
        <w:numPr>
          <w:ilvl w:val="2"/>
          <w:numId w:val="80"/>
        </w:numPr>
        <w:spacing w:after="34"/>
        <w:ind w:right="2560"/>
      </w:pPr>
      <w:r>
        <w:t xml:space="preserve">Willingness and desire to serve in the position. </w:t>
      </w:r>
    </w:p>
    <w:p w14:paraId="15F17C4A" w14:textId="679762EC" w:rsidR="000E2EFF" w:rsidRDefault="001411CE">
      <w:pPr>
        <w:pStyle w:val="ListParagraph"/>
        <w:numPr>
          <w:ilvl w:val="2"/>
          <w:numId w:val="80"/>
        </w:numPr>
        <w:spacing w:after="34"/>
        <w:ind w:right="2560"/>
      </w:pPr>
      <w:r>
        <w:t xml:space="preserve">Clean time and service experience as required. </w:t>
      </w:r>
    </w:p>
    <w:p w14:paraId="6C39EB90" w14:textId="77777777" w:rsidR="000E2EFF" w:rsidRDefault="001411CE">
      <w:pPr>
        <w:pStyle w:val="ListParagraph"/>
        <w:numPr>
          <w:ilvl w:val="2"/>
          <w:numId w:val="80"/>
        </w:numPr>
        <w:ind w:right="1077"/>
      </w:pPr>
      <w:r>
        <w:t xml:space="preserve">Understanding and practical experience of the 12 Steps, 12 Traditions and 12 Concepts of NA. </w:t>
      </w:r>
    </w:p>
    <w:p w14:paraId="050ED480" w14:textId="77777777" w:rsidR="000E2EFF" w:rsidRDefault="001411CE">
      <w:pPr>
        <w:numPr>
          <w:ilvl w:val="2"/>
          <w:numId w:val="80"/>
        </w:numPr>
        <w:ind w:right="1077"/>
      </w:pPr>
      <w:r>
        <w:t xml:space="preserve">Have a working knowledge of this PASCNA handbook. </w:t>
      </w:r>
    </w:p>
    <w:p w14:paraId="24FAD63E" w14:textId="77777777" w:rsidR="000E2EFF" w:rsidRDefault="001411CE">
      <w:pPr>
        <w:numPr>
          <w:ilvl w:val="2"/>
          <w:numId w:val="80"/>
        </w:numPr>
        <w:spacing w:after="5" w:line="280" w:lineRule="auto"/>
        <w:ind w:right="1077"/>
      </w:pPr>
      <w:r>
        <w:lastRenderedPageBreak/>
        <w:t xml:space="preserve">Maintain clean time throughout their term of office or participation. Relapse is an automatic dismissal from a trusted servant’s position. </w:t>
      </w:r>
    </w:p>
    <w:p w14:paraId="45F9D4A7" w14:textId="7348EEE4" w:rsidR="00403E45" w:rsidRDefault="00967E0A">
      <w:pPr>
        <w:pStyle w:val="Heading3"/>
        <w:ind w:left="846"/>
      </w:pPr>
      <w:bookmarkStart w:id="110" w:name="_Toc143179309"/>
      <w:r>
        <w:t>H</w:t>
      </w:r>
      <w:r w:rsidR="001411CE">
        <w:t>.</w:t>
      </w:r>
      <w:r w:rsidR="001411CE">
        <w:rPr>
          <w:rFonts w:ascii="Arial" w:eastAsia="Arial" w:hAnsi="Arial" w:cs="Arial"/>
        </w:rPr>
        <w:t xml:space="preserve"> </w:t>
      </w:r>
      <w:r w:rsidR="001411CE">
        <w:t>Webmaster</w:t>
      </w:r>
      <w:bookmarkEnd w:id="110"/>
      <w:r w:rsidR="001411CE">
        <w:t xml:space="preserve"> </w:t>
      </w:r>
    </w:p>
    <w:p w14:paraId="1C5FD320" w14:textId="73BF82BC" w:rsidR="000E2EFF" w:rsidRDefault="00103B67" w:rsidP="00103B67">
      <w:pPr>
        <w:pStyle w:val="Heading3"/>
        <w:ind w:left="1440" w:firstLine="0"/>
      </w:pPr>
      <w:bookmarkStart w:id="111" w:name="_Toc143177441"/>
      <w:bookmarkStart w:id="112" w:name="_Toc143179310"/>
      <w:r>
        <w:t>1</w:t>
      </w:r>
      <w:r w:rsidR="001411CE">
        <w:t>.</w:t>
      </w:r>
      <w:r w:rsidR="001411CE">
        <w:rPr>
          <w:rFonts w:ascii="Arial" w:eastAsia="Arial" w:hAnsi="Arial" w:cs="Arial"/>
        </w:rPr>
        <w:t xml:space="preserve"> </w:t>
      </w:r>
      <w:r w:rsidR="001411CE">
        <w:t>Qualifications</w:t>
      </w:r>
      <w:bookmarkEnd w:id="111"/>
      <w:bookmarkEnd w:id="112"/>
      <w:r w:rsidR="001411CE">
        <w:t xml:space="preserve"> </w:t>
      </w:r>
    </w:p>
    <w:p w14:paraId="23333EE7" w14:textId="3956CC18" w:rsidR="000E2EFF" w:rsidRDefault="001411CE">
      <w:pPr>
        <w:pStyle w:val="ListParagraph"/>
        <w:numPr>
          <w:ilvl w:val="0"/>
          <w:numId w:val="77"/>
        </w:numPr>
        <w:spacing w:after="37"/>
        <w:ind w:left="2160" w:right="4145"/>
      </w:pPr>
      <w:r>
        <w:t>Have the willingness to serve. ii.</w:t>
      </w:r>
      <w:r w:rsidRPr="00103B67">
        <w:rPr>
          <w:rFonts w:ascii="Arial" w:eastAsia="Arial" w:hAnsi="Arial" w:cs="Arial"/>
        </w:rPr>
        <w:t xml:space="preserve"> </w:t>
      </w:r>
      <w:r>
        <w:t xml:space="preserve">Have two (2) years clean </w:t>
      </w:r>
      <w:r w:rsidR="00403E45">
        <w:t>ti</w:t>
      </w:r>
      <w:r>
        <w:t xml:space="preserve">me. </w:t>
      </w:r>
    </w:p>
    <w:p w14:paraId="0000FA51" w14:textId="048364E2" w:rsidR="00403E45" w:rsidRDefault="001411CE">
      <w:pPr>
        <w:pStyle w:val="ListParagraph"/>
        <w:numPr>
          <w:ilvl w:val="1"/>
          <w:numId w:val="77"/>
        </w:numPr>
        <w:spacing w:after="48"/>
        <w:ind w:left="2160" w:right="1373"/>
      </w:pPr>
      <w:r>
        <w:t>Have a working knowledge of the 12 Steps, 12 Traditions,</w:t>
      </w:r>
      <w:r w:rsidR="00403E45">
        <w:t xml:space="preserve"> </w:t>
      </w:r>
      <w:r>
        <w:t>12 Concepts and this PASCNA handbook.</w:t>
      </w:r>
    </w:p>
    <w:p w14:paraId="408F9319" w14:textId="4762CC17" w:rsidR="000E2EFF" w:rsidRDefault="001411CE">
      <w:pPr>
        <w:pStyle w:val="ListParagraph"/>
        <w:numPr>
          <w:ilvl w:val="0"/>
          <w:numId w:val="77"/>
        </w:numPr>
        <w:spacing w:after="48"/>
        <w:ind w:left="2160" w:right="1373"/>
      </w:pPr>
      <w:r>
        <w:t xml:space="preserve">Have a NA sponsor. </w:t>
      </w:r>
    </w:p>
    <w:p w14:paraId="5F0AFD39" w14:textId="77777777" w:rsidR="000E2EFF" w:rsidRDefault="001411CE">
      <w:pPr>
        <w:numPr>
          <w:ilvl w:val="0"/>
          <w:numId w:val="77"/>
        </w:numPr>
        <w:spacing w:after="40"/>
        <w:ind w:left="2160" w:right="1282"/>
      </w:pPr>
      <w:r>
        <w:t xml:space="preserve">Attend NA meetings on a regular basis. </w:t>
      </w:r>
    </w:p>
    <w:p w14:paraId="43A164EC" w14:textId="77777777" w:rsidR="0077139C" w:rsidRDefault="001411CE">
      <w:pPr>
        <w:numPr>
          <w:ilvl w:val="0"/>
          <w:numId w:val="77"/>
        </w:numPr>
        <w:spacing w:after="68"/>
        <w:ind w:left="2160" w:right="1282"/>
      </w:pPr>
      <w:r>
        <w:t>Have a commitment to service as shown by experience as a member of other NA service committees and contributions to the continuation and growth of the NA fellowship.</w:t>
      </w:r>
    </w:p>
    <w:p w14:paraId="21A99D2F" w14:textId="77777777" w:rsidR="0077139C" w:rsidRDefault="001411CE">
      <w:pPr>
        <w:pStyle w:val="ListParagraph"/>
        <w:numPr>
          <w:ilvl w:val="0"/>
          <w:numId w:val="77"/>
        </w:numPr>
        <w:spacing w:after="68"/>
        <w:ind w:left="2160" w:right="1282"/>
      </w:pPr>
      <w:r>
        <w:t>Have the ability to deal with issues both inside and outside the fellowship that affect the continuation and growth of NA.</w:t>
      </w:r>
    </w:p>
    <w:p w14:paraId="02FFD9B0" w14:textId="1DC49C8B" w:rsidR="000E2EFF" w:rsidRDefault="001411CE">
      <w:pPr>
        <w:pStyle w:val="ListParagraph"/>
        <w:numPr>
          <w:ilvl w:val="0"/>
          <w:numId w:val="77"/>
        </w:numPr>
        <w:spacing w:after="68"/>
        <w:ind w:left="2160" w:right="1282"/>
      </w:pPr>
      <w:r>
        <w:t xml:space="preserve">Show/shown some experience on the basic knowledge of web hosting, posting, web page building/design and maintaining a website. </w:t>
      </w:r>
    </w:p>
    <w:p w14:paraId="2C4EDE99" w14:textId="77777777" w:rsidR="000E2EFF" w:rsidRDefault="001411CE">
      <w:pPr>
        <w:numPr>
          <w:ilvl w:val="0"/>
          <w:numId w:val="77"/>
        </w:numPr>
        <w:ind w:left="2160" w:right="1077"/>
      </w:pPr>
      <w:r>
        <w:t xml:space="preserve">Have a willingness to learn and grow with new changes that go along with maintaining the website for PASCNA. </w:t>
      </w:r>
    </w:p>
    <w:p w14:paraId="6C6D316D" w14:textId="10102E11" w:rsidR="000E2EFF" w:rsidRDefault="001411CE">
      <w:pPr>
        <w:numPr>
          <w:ilvl w:val="0"/>
          <w:numId w:val="77"/>
        </w:numPr>
        <w:spacing w:after="0" w:line="259" w:lineRule="auto"/>
        <w:ind w:left="2160" w:right="1077"/>
      </w:pPr>
      <w:r>
        <w:t xml:space="preserve">Have a working knowledge of computers and have </w:t>
      </w:r>
      <w:r w:rsidR="0077139C">
        <w:t>a computer to access</w:t>
      </w:r>
      <w:r>
        <w:t xml:space="preserve"> and maintain the PASCNA website. </w:t>
      </w:r>
      <w:r w:rsidRPr="00103B67">
        <w:rPr>
          <w:sz w:val="26"/>
        </w:rPr>
        <w:t xml:space="preserve"> </w:t>
      </w:r>
    </w:p>
    <w:p w14:paraId="340E0368" w14:textId="77777777" w:rsidR="000E2EFF" w:rsidRDefault="001411CE">
      <w:pPr>
        <w:spacing w:after="35" w:line="259" w:lineRule="auto"/>
        <w:ind w:left="360" w:firstLine="0"/>
      </w:pPr>
      <w:r>
        <w:rPr>
          <w:sz w:val="21"/>
        </w:rPr>
        <w:t xml:space="preserve"> </w:t>
      </w:r>
    </w:p>
    <w:p w14:paraId="18A57A56" w14:textId="0D04E6C0" w:rsidR="000E2EFF" w:rsidRDefault="001411CE">
      <w:pPr>
        <w:pStyle w:val="Heading3"/>
        <w:tabs>
          <w:tab w:val="center" w:pos="1650"/>
          <w:tab w:val="center" w:pos="2339"/>
        </w:tabs>
        <w:spacing w:after="55"/>
        <w:ind w:left="0" w:right="0" w:firstLine="0"/>
      </w:pPr>
      <w:r>
        <w:rPr>
          <w:rFonts w:ascii="Calibri" w:eastAsia="Calibri" w:hAnsi="Calibri" w:cs="Calibri"/>
          <w:b w:val="0"/>
          <w:sz w:val="22"/>
        </w:rPr>
        <w:tab/>
      </w:r>
      <w:bookmarkStart w:id="113" w:name="_Toc143177442"/>
      <w:bookmarkStart w:id="114" w:name="_Toc143179311"/>
      <w:r w:rsidR="00103B67">
        <w:t>2</w:t>
      </w:r>
      <w:r>
        <w:t>.</w:t>
      </w:r>
      <w:r>
        <w:rPr>
          <w:rFonts w:ascii="Arial" w:eastAsia="Arial" w:hAnsi="Arial" w:cs="Arial"/>
        </w:rPr>
        <w:t xml:space="preserve"> </w:t>
      </w:r>
      <w:r>
        <w:rPr>
          <w:rFonts w:ascii="Arial" w:eastAsia="Arial" w:hAnsi="Arial" w:cs="Arial"/>
        </w:rPr>
        <w:tab/>
      </w:r>
      <w:r>
        <w:t>Duties</w:t>
      </w:r>
      <w:bookmarkEnd w:id="113"/>
      <w:bookmarkEnd w:id="114"/>
      <w:r>
        <w:t xml:space="preserve"> </w:t>
      </w:r>
    </w:p>
    <w:p w14:paraId="1F52E8A5" w14:textId="77777777" w:rsidR="000E2EFF" w:rsidRDefault="001411CE">
      <w:pPr>
        <w:numPr>
          <w:ilvl w:val="0"/>
          <w:numId w:val="78"/>
        </w:numPr>
        <w:spacing w:after="52" w:line="259" w:lineRule="auto"/>
        <w:ind w:left="2160" w:right="1077" w:hanging="360"/>
      </w:pPr>
      <w:r>
        <w:t xml:space="preserve">Report to the public relations chairperson and subcommittee. </w:t>
      </w:r>
    </w:p>
    <w:p w14:paraId="4AB3CCA5" w14:textId="77777777" w:rsidR="000E2EFF" w:rsidRDefault="001411CE">
      <w:pPr>
        <w:numPr>
          <w:ilvl w:val="0"/>
          <w:numId w:val="78"/>
        </w:numPr>
        <w:spacing w:after="52"/>
        <w:ind w:left="2160" w:right="1077" w:hanging="360"/>
      </w:pPr>
      <w:r>
        <w:rPr>
          <w:b/>
        </w:rPr>
        <w:t xml:space="preserve">Shall </w:t>
      </w:r>
      <w:r>
        <w:t>attend all scheduled subcommittee meetings, with the exception for excused absences</w:t>
      </w:r>
      <w:r>
        <w:rPr>
          <w:vertAlign w:val="superscript"/>
        </w:rPr>
        <w:footnoteReference w:id="24"/>
      </w:r>
      <w:r>
        <w:t xml:space="preserve">. </w:t>
      </w:r>
    </w:p>
    <w:p w14:paraId="6EBEB373" w14:textId="77777777" w:rsidR="000E2EFF" w:rsidRDefault="001411CE">
      <w:pPr>
        <w:numPr>
          <w:ilvl w:val="0"/>
          <w:numId w:val="78"/>
        </w:numPr>
        <w:spacing w:after="36"/>
        <w:ind w:left="2160" w:right="1077" w:hanging="360"/>
      </w:pPr>
      <w:r>
        <w:t xml:space="preserve">Maintain communication consistently on all issues of the PASCNA website. </w:t>
      </w:r>
    </w:p>
    <w:p w14:paraId="24F736FE" w14:textId="77777777" w:rsidR="000E2EFF" w:rsidRDefault="001411CE">
      <w:pPr>
        <w:numPr>
          <w:ilvl w:val="0"/>
          <w:numId w:val="78"/>
        </w:numPr>
        <w:spacing w:after="34"/>
        <w:ind w:left="2160" w:right="1077" w:hanging="360"/>
      </w:pPr>
      <w:r>
        <w:t xml:space="preserve">This position is a commitment to serve for one (1) year and is subject to continue upon the vote of ASC conscience and vote of the subcommittee. </w:t>
      </w:r>
    </w:p>
    <w:p w14:paraId="3B057DA0" w14:textId="77777777" w:rsidR="000E2EFF" w:rsidRDefault="001411CE">
      <w:pPr>
        <w:numPr>
          <w:ilvl w:val="0"/>
          <w:numId w:val="78"/>
        </w:numPr>
        <w:ind w:left="2160" w:right="1077" w:hanging="360"/>
      </w:pPr>
      <w:r>
        <w:t xml:space="preserve">Have an open line of communication with the regional webmaster for general information. </w:t>
      </w:r>
    </w:p>
    <w:p w14:paraId="5CB12450" w14:textId="77777777" w:rsidR="000E2EFF" w:rsidRDefault="001411CE">
      <w:pPr>
        <w:numPr>
          <w:ilvl w:val="0"/>
          <w:numId w:val="78"/>
        </w:numPr>
        <w:spacing w:after="48"/>
        <w:ind w:left="2160" w:right="1077" w:hanging="360"/>
      </w:pPr>
      <w:r>
        <w:t xml:space="preserve">Assist with the updating of the PASCNA meeting list. </w:t>
      </w:r>
    </w:p>
    <w:p w14:paraId="12CAEBF4" w14:textId="77777777" w:rsidR="000E2EFF" w:rsidRDefault="001411CE">
      <w:pPr>
        <w:numPr>
          <w:ilvl w:val="0"/>
          <w:numId w:val="78"/>
        </w:numPr>
        <w:spacing w:after="78"/>
        <w:ind w:left="2160" w:right="1077" w:hanging="360"/>
      </w:pPr>
      <w:r>
        <w:t xml:space="preserve">Upon request, post information to the PASCNA website as needed in a timely manner. </w:t>
      </w:r>
    </w:p>
    <w:p w14:paraId="0DCAAFC8" w14:textId="77777777" w:rsidR="000E2EFF" w:rsidRDefault="001411CE" w:rsidP="00135259">
      <w:pPr>
        <w:numPr>
          <w:ilvl w:val="0"/>
          <w:numId w:val="79"/>
        </w:numPr>
        <w:spacing w:after="69"/>
        <w:ind w:left="630" w:right="1077" w:hanging="270"/>
      </w:pPr>
      <w:r>
        <w:lastRenderedPageBreak/>
        <w:t>Provide the ASC Chairperson the password for the Area website.</w:t>
      </w:r>
      <w:r>
        <w:rPr>
          <w:vertAlign w:val="superscript"/>
        </w:rPr>
        <w:footnoteReference w:id="25"/>
      </w:r>
      <w:r>
        <w:t xml:space="preserve"> </w:t>
      </w:r>
    </w:p>
    <w:p w14:paraId="33C651B7" w14:textId="77777777" w:rsidR="000E2EFF" w:rsidRDefault="001411CE">
      <w:pPr>
        <w:spacing w:after="0" w:line="259" w:lineRule="auto"/>
        <w:ind w:left="360" w:firstLine="0"/>
        <w:rPr>
          <w:sz w:val="26"/>
        </w:rPr>
      </w:pPr>
      <w:r>
        <w:rPr>
          <w:sz w:val="26"/>
        </w:rPr>
        <w:t xml:space="preserve"> </w:t>
      </w:r>
    </w:p>
    <w:p w14:paraId="6A5DF5E0" w14:textId="77777777" w:rsidR="000E2EFF" w:rsidRDefault="001411CE">
      <w:pPr>
        <w:pStyle w:val="Heading1"/>
        <w:ind w:left="370" w:right="964"/>
      </w:pPr>
      <w:bookmarkStart w:id="115" w:name="_Toc143179312"/>
      <w:r>
        <w:t>Appendix A</w:t>
      </w:r>
      <w:bookmarkEnd w:id="115"/>
      <w:r>
        <w:t xml:space="preserve"> </w:t>
      </w:r>
    </w:p>
    <w:p w14:paraId="31AE84DE" w14:textId="77777777" w:rsidR="000E2EFF" w:rsidRDefault="001411CE">
      <w:pPr>
        <w:pStyle w:val="Heading2"/>
        <w:ind w:left="370" w:right="972"/>
      </w:pPr>
      <w:bookmarkStart w:id="116" w:name="_Toc143179313"/>
      <w:r>
        <w:t>Glossary</w:t>
      </w:r>
      <w:bookmarkEnd w:id="116"/>
      <w:r>
        <w:t xml:space="preserve"> </w:t>
      </w:r>
    </w:p>
    <w:tbl>
      <w:tblPr>
        <w:tblStyle w:val="TableGrid"/>
        <w:tblW w:w="9900" w:type="dxa"/>
        <w:tblInd w:w="360" w:type="dxa"/>
        <w:tblLook w:val="04A0" w:firstRow="1" w:lastRow="0" w:firstColumn="1" w:lastColumn="0" w:noHBand="0" w:noVBand="1"/>
      </w:tblPr>
      <w:tblGrid>
        <w:gridCol w:w="1980"/>
        <w:gridCol w:w="20"/>
        <w:gridCol w:w="7900"/>
      </w:tblGrid>
      <w:tr w:rsidR="000E2EFF" w14:paraId="031C8425" w14:textId="77777777" w:rsidTr="00C265E0">
        <w:trPr>
          <w:trHeight w:val="612"/>
        </w:trPr>
        <w:tc>
          <w:tcPr>
            <w:tcW w:w="1980" w:type="dxa"/>
            <w:tcBorders>
              <w:top w:val="nil"/>
              <w:left w:val="nil"/>
              <w:bottom w:val="nil"/>
              <w:right w:val="nil"/>
            </w:tcBorders>
          </w:tcPr>
          <w:p w14:paraId="0F2C011B" w14:textId="77777777" w:rsidR="000E2EFF" w:rsidRDefault="001411CE">
            <w:pPr>
              <w:spacing w:after="0" w:line="259" w:lineRule="auto"/>
              <w:ind w:left="0" w:firstLine="0"/>
            </w:pPr>
            <w:r>
              <w:rPr>
                <w:b/>
                <w:sz w:val="30"/>
              </w:rPr>
              <w:t xml:space="preserve"> </w:t>
            </w:r>
          </w:p>
          <w:p w14:paraId="26333516" w14:textId="77777777" w:rsidR="000E2EFF" w:rsidRDefault="001411CE">
            <w:pPr>
              <w:spacing w:after="0" w:line="259" w:lineRule="auto"/>
              <w:ind w:left="0" w:firstLine="0"/>
            </w:pPr>
            <w:r>
              <w:rPr>
                <w:sz w:val="26"/>
              </w:rPr>
              <w:t xml:space="preserve"> </w:t>
            </w:r>
          </w:p>
        </w:tc>
        <w:tc>
          <w:tcPr>
            <w:tcW w:w="20" w:type="dxa"/>
            <w:tcBorders>
              <w:top w:val="nil"/>
              <w:left w:val="nil"/>
              <w:bottom w:val="nil"/>
              <w:right w:val="nil"/>
            </w:tcBorders>
          </w:tcPr>
          <w:p w14:paraId="15886363" w14:textId="77777777" w:rsidR="000E2EFF" w:rsidRDefault="000E2EFF">
            <w:pPr>
              <w:spacing w:after="160" w:line="259" w:lineRule="auto"/>
              <w:ind w:left="0" w:firstLine="0"/>
            </w:pPr>
          </w:p>
        </w:tc>
        <w:tc>
          <w:tcPr>
            <w:tcW w:w="7900" w:type="dxa"/>
            <w:tcBorders>
              <w:top w:val="nil"/>
              <w:left w:val="nil"/>
              <w:bottom w:val="nil"/>
              <w:right w:val="nil"/>
            </w:tcBorders>
          </w:tcPr>
          <w:p w14:paraId="2C599100" w14:textId="77777777" w:rsidR="000E2EFF" w:rsidRDefault="000E2EFF">
            <w:pPr>
              <w:spacing w:after="160" w:line="259" w:lineRule="auto"/>
              <w:ind w:left="0" w:firstLine="0"/>
            </w:pPr>
          </w:p>
        </w:tc>
      </w:tr>
      <w:tr w:rsidR="000E2EFF" w14:paraId="6761047A" w14:textId="77777777" w:rsidTr="00C265E0">
        <w:trPr>
          <w:trHeight w:val="568"/>
        </w:trPr>
        <w:tc>
          <w:tcPr>
            <w:tcW w:w="1980" w:type="dxa"/>
            <w:tcBorders>
              <w:top w:val="nil"/>
              <w:left w:val="nil"/>
              <w:bottom w:val="nil"/>
              <w:right w:val="nil"/>
            </w:tcBorders>
          </w:tcPr>
          <w:p w14:paraId="78063C6E" w14:textId="77777777" w:rsidR="00EC31F1" w:rsidRDefault="001411CE">
            <w:pPr>
              <w:tabs>
                <w:tab w:val="center" w:pos="1440"/>
              </w:tabs>
              <w:spacing w:after="0" w:line="259" w:lineRule="auto"/>
              <w:ind w:left="0" w:firstLine="0"/>
            </w:pPr>
            <w:r>
              <w:t xml:space="preserve"> Abstention</w:t>
            </w:r>
          </w:p>
          <w:p w14:paraId="2249429F" w14:textId="77777777" w:rsidR="00EC31F1" w:rsidRDefault="00EC31F1">
            <w:pPr>
              <w:tabs>
                <w:tab w:val="center" w:pos="1440"/>
              </w:tabs>
              <w:spacing w:after="0" w:line="259" w:lineRule="auto"/>
              <w:ind w:left="0" w:firstLine="0"/>
            </w:pPr>
          </w:p>
          <w:p w14:paraId="6F8DA580" w14:textId="4B962197" w:rsidR="000E2EFF" w:rsidRDefault="00C265E0">
            <w:pPr>
              <w:tabs>
                <w:tab w:val="center" w:pos="1440"/>
              </w:tabs>
              <w:spacing w:after="0" w:line="259" w:lineRule="auto"/>
              <w:ind w:left="0" w:firstLine="0"/>
            </w:pPr>
            <w:r>
              <w:t xml:space="preserve"> </w:t>
            </w:r>
            <w:r w:rsidR="00EC31F1">
              <w:t>Ad Hoc</w:t>
            </w:r>
            <w:r w:rsidR="001411CE">
              <w:t xml:space="preserve"> </w:t>
            </w:r>
            <w:r w:rsidR="00EC31F1">
              <w:t xml:space="preserve">                                </w:t>
            </w:r>
          </w:p>
          <w:p w14:paraId="2813143D" w14:textId="77777777" w:rsidR="000E2EFF" w:rsidRDefault="001411CE">
            <w:pPr>
              <w:spacing w:after="0" w:line="259" w:lineRule="auto"/>
              <w:ind w:left="0" w:firstLine="0"/>
            </w:pPr>
            <w:r>
              <w:t xml:space="preserve"> </w:t>
            </w:r>
          </w:p>
        </w:tc>
        <w:tc>
          <w:tcPr>
            <w:tcW w:w="20" w:type="dxa"/>
            <w:tcBorders>
              <w:top w:val="nil"/>
              <w:left w:val="nil"/>
              <w:bottom w:val="nil"/>
              <w:right w:val="nil"/>
            </w:tcBorders>
          </w:tcPr>
          <w:p w14:paraId="7EFC41FF" w14:textId="77777777" w:rsidR="000E2EFF" w:rsidRDefault="001411CE" w:rsidP="00C265E0">
            <w:pPr>
              <w:spacing w:after="0" w:line="259" w:lineRule="auto"/>
              <w:ind w:left="0" w:hanging="90"/>
            </w:pPr>
            <w:r>
              <w:t xml:space="preserve"> </w:t>
            </w:r>
          </w:p>
        </w:tc>
        <w:tc>
          <w:tcPr>
            <w:tcW w:w="7900" w:type="dxa"/>
            <w:tcBorders>
              <w:top w:val="nil"/>
              <w:left w:val="nil"/>
              <w:bottom w:val="nil"/>
              <w:right w:val="nil"/>
            </w:tcBorders>
          </w:tcPr>
          <w:p w14:paraId="2E7CCBAC" w14:textId="77777777" w:rsidR="0018165A" w:rsidRDefault="001411CE">
            <w:pPr>
              <w:spacing w:after="0" w:line="259" w:lineRule="auto"/>
              <w:ind w:left="0" w:firstLine="0"/>
            </w:pPr>
            <w:r>
              <w:t>A null vote. Neither for nor against. Does not count.</w:t>
            </w:r>
          </w:p>
          <w:p w14:paraId="049E5F07" w14:textId="77777777" w:rsidR="00EC31F1" w:rsidRDefault="00EC31F1">
            <w:pPr>
              <w:spacing w:after="0" w:line="259" w:lineRule="auto"/>
              <w:ind w:left="0" w:firstLine="0"/>
            </w:pPr>
          </w:p>
          <w:p w14:paraId="4AB04557" w14:textId="77777777" w:rsidR="0018165A" w:rsidRDefault="00EC31F1">
            <w:pPr>
              <w:spacing w:after="0" w:line="259" w:lineRule="auto"/>
              <w:ind w:left="0" w:firstLine="0"/>
            </w:pPr>
            <w:r>
              <w:t xml:space="preserve">Committee set up by the Area for a specific purpose: see GLS page 57. </w:t>
            </w:r>
          </w:p>
        </w:tc>
      </w:tr>
      <w:tr w:rsidR="000E2EFF" w14:paraId="0A89C6BD" w14:textId="77777777" w:rsidTr="00C265E0">
        <w:trPr>
          <w:trHeight w:val="358"/>
        </w:trPr>
        <w:tc>
          <w:tcPr>
            <w:tcW w:w="1980" w:type="dxa"/>
            <w:tcBorders>
              <w:top w:val="nil"/>
              <w:left w:val="nil"/>
              <w:bottom w:val="nil"/>
              <w:right w:val="nil"/>
            </w:tcBorders>
          </w:tcPr>
          <w:p w14:paraId="0FF5AF6A" w14:textId="77777777" w:rsidR="000E2EFF" w:rsidRDefault="001411CE">
            <w:pPr>
              <w:spacing w:after="0" w:line="259" w:lineRule="auto"/>
              <w:ind w:left="120" w:firstLine="0"/>
            </w:pPr>
            <w:r>
              <w:t xml:space="preserve">Agenda </w:t>
            </w:r>
          </w:p>
        </w:tc>
        <w:tc>
          <w:tcPr>
            <w:tcW w:w="20" w:type="dxa"/>
            <w:tcBorders>
              <w:top w:val="nil"/>
              <w:left w:val="nil"/>
              <w:bottom w:val="nil"/>
              <w:right w:val="nil"/>
            </w:tcBorders>
          </w:tcPr>
          <w:p w14:paraId="5F5728FB" w14:textId="77777777" w:rsidR="000E2EFF" w:rsidRDefault="000E2EFF">
            <w:pPr>
              <w:spacing w:after="160" w:line="259" w:lineRule="auto"/>
              <w:ind w:left="0" w:firstLine="0"/>
            </w:pPr>
          </w:p>
        </w:tc>
        <w:tc>
          <w:tcPr>
            <w:tcW w:w="7900" w:type="dxa"/>
            <w:tcBorders>
              <w:top w:val="nil"/>
              <w:left w:val="nil"/>
              <w:bottom w:val="nil"/>
              <w:right w:val="nil"/>
            </w:tcBorders>
          </w:tcPr>
          <w:p w14:paraId="2DCC1D38" w14:textId="77777777" w:rsidR="000E2EFF" w:rsidRDefault="001411CE" w:rsidP="00C265E0">
            <w:pPr>
              <w:spacing w:after="0" w:line="259" w:lineRule="auto"/>
              <w:ind w:left="-16" w:firstLine="0"/>
            </w:pPr>
            <w:r>
              <w:t xml:space="preserve">The prescribed order of a business meeting. </w:t>
            </w:r>
          </w:p>
        </w:tc>
      </w:tr>
      <w:tr w:rsidR="000E2EFF" w14:paraId="678EC8DA" w14:textId="77777777" w:rsidTr="00C265E0">
        <w:trPr>
          <w:trHeight w:val="438"/>
        </w:trPr>
        <w:tc>
          <w:tcPr>
            <w:tcW w:w="1980" w:type="dxa"/>
            <w:tcBorders>
              <w:top w:val="nil"/>
              <w:left w:val="nil"/>
              <w:bottom w:val="nil"/>
              <w:right w:val="nil"/>
            </w:tcBorders>
            <w:vAlign w:val="center"/>
          </w:tcPr>
          <w:p w14:paraId="6299E885" w14:textId="77777777" w:rsidR="000E2EFF" w:rsidRDefault="001411CE">
            <w:pPr>
              <w:spacing w:after="0" w:line="259" w:lineRule="auto"/>
              <w:ind w:left="120" w:firstLine="0"/>
            </w:pPr>
            <w:r>
              <w:t xml:space="preserve">ASC </w:t>
            </w:r>
          </w:p>
        </w:tc>
        <w:tc>
          <w:tcPr>
            <w:tcW w:w="20" w:type="dxa"/>
            <w:tcBorders>
              <w:top w:val="nil"/>
              <w:left w:val="nil"/>
              <w:bottom w:val="nil"/>
              <w:right w:val="nil"/>
            </w:tcBorders>
          </w:tcPr>
          <w:p w14:paraId="457A286F"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7A6DF64C" w14:textId="77777777" w:rsidR="000E2EFF" w:rsidRDefault="001411CE">
            <w:pPr>
              <w:spacing w:after="0" w:line="259" w:lineRule="auto"/>
              <w:ind w:left="120" w:firstLine="0"/>
            </w:pPr>
            <w:r>
              <w:t xml:space="preserve">Area Service Committee (see also PASC) </w:t>
            </w:r>
          </w:p>
        </w:tc>
      </w:tr>
      <w:tr w:rsidR="000E2EFF" w14:paraId="30369E66" w14:textId="77777777" w:rsidTr="00C265E0">
        <w:trPr>
          <w:trHeight w:val="756"/>
        </w:trPr>
        <w:tc>
          <w:tcPr>
            <w:tcW w:w="1980" w:type="dxa"/>
            <w:tcBorders>
              <w:top w:val="nil"/>
              <w:left w:val="nil"/>
              <w:bottom w:val="nil"/>
              <w:right w:val="nil"/>
            </w:tcBorders>
          </w:tcPr>
          <w:p w14:paraId="6BBC4E26" w14:textId="77777777" w:rsidR="000E2EFF" w:rsidRDefault="001411CE">
            <w:pPr>
              <w:spacing w:after="0" w:line="259" w:lineRule="auto"/>
              <w:ind w:left="120" w:firstLine="0"/>
            </w:pPr>
            <w:r>
              <w:t xml:space="preserve">Area </w:t>
            </w:r>
          </w:p>
        </w:tc>
        <w:tc>
          <w:tcPr>
            <w:tcW w:w="20" w:type="dxa"/>
            <w:tcBorders>
              <w:top w:val="nil"/>
              <w:left w:val="nil"/>
              <w:bottom w:val="nil"/>
              <w:right w:val="nil"/>
            </w:tcBorders>
          </w:tcPr>
          <w:p w14:paraId="320F0AC8"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061D619E" w14:textId="77777777" w:rsidR="000E2EFF" w:rsidRDefault="001411CE">
            <w:pPr>
              <w:spacing w:after="0" w:line="259" w:lineRule="auto"/>
              <w:ind w:left="120" w:right="817" w:firstLine="0"/>
            </w:pPr>
            <w:r>
              <w:t xml:space="preserve">The group of addicts who participate in the business for the groups, committees and activities. </w:t>
            </w:r>
          </w:p>
        </w:tc>
      </w:tr>
      <w:tr w:rsidR="000E2EFF" w14:paraId="50D63628" w14:textId="77777777" w:rsidTr="00C265E0">
        <w:trPr>
          <w:trHeight w:val="386"/>
        </w:trPr>
        <w:tc>
          <w:tcPr>
            <w:tcW w:w="1980" w:type="dxa"/>
            <w:tcBorders>
              <w:top w:val="nil"/>
              <w:left w:val="nil"/>
              <w:bottom w:val="nil"/>
              <w:right w:val="nil"/>
            </w:tcBorders>
          </w:tcPr>
          <w:p w14:paraId="3A678B24" w14:textId="77777777" w:rsidR="000E2EFF" w:rsidRDefault="001411CE">
            <w:pPr>
              <w:spacing w:after="0" w:line="259" w:lineRule="auto"/>
              <w:ind w:left="120" w:firstLine="0"/>
            </w:pPr>
            <w:r>
              <w:t xml:space="preserve">Autonomy Zone </w:t>
            </w:r>
          </w:p>
        </w:tc>
        <w:tc>
          <w:tcPr>
            <w:tcW w:w="20" w:type="dxa"/>
            <w:tcBorders>
              <w:top w:val="nil"/>
              <w:left w:val="nil"/>
              <w:bottom w:val="nil"/>
              <w:right w:val="nil"/>
            </w:tcBorders>
          </w:tcPr>
          <w:p w14:paraId="3151C6FC" w14:textId="77777777" w:rsidR="000E2EFF" w:rsidRDefault="000E2EFF">
            <w:pPr>
              <w:spacing w:after="160" w:line="259" w:lineRule="auto"/>
              <w:ind w:left="0" w:firstLine="0"/>
            </w:pPr>
          </w:p>
        </w:tc>
        <w:tc>
          <w:tcPr>
            <w:tcW w:w="7900" w:type="dxa"/>
            <w:tcBorders>
              <w:top w:val="nil"/>
              <w:left w:val="nil"/>
              <w:bottom w:val="nil"/>
              <w:right w:val="nil"/>
            </w:tcBorders>
          </w:tcPr>
          <w:p w14:paraId="294B8265" w14:textId="77777777" w:rsidR="000E2EFF" w:rsidRDefault="001411CE">
            <w:pPr>
              <w:spacing w:after="0" w:line="259" w:lineRule="auto"/>
              <w:ind w:left="120" w:firstLine="0"/>
            </w:pPr>
            <w:r>
              <w:t xml:space="preserve">PASCNA Zonal Forum </w:t>
            </w:r>
          </w:p>
        </w:tc>
      </w:tr>
      <w:tr w:rsidR="000E2EFF" w14:paraId="6A4D1AC1" w14:textId="77777777" w:rsidTr="00C265E0">
        <w:trPr>
          <w:trHeight w:val="1022"/>
        </w:trPr>
        <w:tc>
          <w:tcPr>
            <w:tcW w:w="1980" w:type="dxa"/>
            <w:tcBorders>
              <w:top w:val="nil"/>
              <w:left w:val="nil"/>
              <w:bottom w:val="nil"/>
              <w:right w:val="nil"/>
            </w:tcBorders>
          </w:tcPr>
          <w:p w14:paraId="44E871BA" w14:textId="77777777" w:rsidR="000E2EFF" w:rsidRDefault="001411CE">
            <w:pPr>
              <w:spacing w:after="0" w:line="259" w:lineRule="auto"/>
              <w:ind w:left="120" w:firstLine="0"/>
            </w:pPr>
            <w:r>
              <w:t xml:space="preserve">Business </w:t>
            </w:r>
          </w:p>
        </w:tc>
        <w:tc>
          <w:tcPr>
            <w:tcW w:w="20" w:type="dxa"/>
            <w:tcBorders>
              <w:top w:val="nil"/>
              <w:left w:val="nil"/>
              <w:bottom w:val="nil"/>
              <w:right w:val="nil"/>
            </w:tcBorders>
          </w:tcPr>
          <w:p w14:paraId="245FB434" w14:textId="77777777" w:rsidR="000E2EFF" w:rsidRDefault="000E2EFF">
            <w:pPr>
              <w:spacing w:after="160" w:line="259" w:lineRule="auto"/>
              <w:ind w:left="0" w:firstLine="0"/>
            </w:pPr>
          </w:p>
        </w:tc>
        <w:tc>
          <w:tcPr>
            <w:tcW w:w="7900" w:type="dxa"/>
            <w:tcBorders>
              <w:top w:val="nil"/>
              <w:left w:val="nil"/>
              <w:bottom w:val="nil"/>
              <w:right w:val="nil"/>
            </w:tcBorders>
          </w:tcPr>
          <w:p w14:paraId="0690FB3F" w14:textId="77777777" w:rsidR="000E2EFF" w:rsidRDefault="001411CE">
            <w:pPr>
              <w:spacing w:after="16" w:line="259" w:lineRule="auto"/>
              <w:ind w:left="120" w:firstLine="0"/>
            </w:pPr>
            <w:r>
              <w:t xml:space="preserve">Elections, motions that occur during ASC meetings. </w:t>
            </w:r>
          </w:p>
          <w:p w14:paraId="030356E3" w14:textId="77777777" w:rsidR="000E2EFF" w:rsidRDefault="001411CE">
            <w:pPr>
              <w:spacing w:after="20" w:line="259" w:lineRule="auto"/>
              <w:ind w:left="120" w:firstLine="0"/>
            </w:pPr>
            <w:r>
              <w:t xml:space="preserve">Old business: is business carried from previous month. </w:t>
            </w:r>
          </w:p>
          <w:p w14:paraId="32290261" w14:textId="77777777" w:rsidR="000E2EFF" w:rsidRDefault="001411CE">
            <w:pPr>
              <w:spacing w:after="0" w:line="259" w:lineRule="auto"/>
              <w:ind w:left="120" w:firstLine="0"/>
            </w:pPr>
            <w:r>
              <w:t xml:space="preserve">New business occurs during the current meeting. </w:t>
            </w:r>
          </w:p>
        </w:tc>
      </w:tr>
      <w:tr w:rsidR="000E2EFF" w14:paraId="238631D7" w14:textId="77777777" w:rsidTr="00C265E0">
        <w:trPr>
          <w:trHeight w:val="756"/>
        </w:trPr>
        <w:tc>
          <w:tcPr>
            <w:tcW w:w="1980" w:type="dxa"/>
            <w:tcBorders>
              <w:top w:val="nil"/>
              <w:left w:val="nil"/>
              <w:bottom w:val="nil"/>
              <w:right w:val="nil"/>
            </w:tcBorders>
          </w:tcPr>
          <w:p w14:paraId="2B0854F3" w14:textId="77777777" w:rsidR="000E2EFF" w:rsidRDefault="001411CE">
            <w:pPr>
              <w:spacing w:after="0" w:line="259" w:lineRule="auto"/>
              <w:ind w:left="120" w:firstLine="0"/>
            </w:pPr>
            <w:r>
              <w:t xml:space="preserve">CAR </w:t>
            </w:r>
          </w:p>
        </w:tc>
        <w:tc>
          <w:tcPr>
            <w:tcW w:w="20" w:type="dxa"/>
            <w:tcBorders>
              <w:top w:val="nil"/>
              <w:left w:val="nil"/>
              <w:bottom w:val="nil"/>
              <w:right w:val="nil"/>
            </w:tcBorders>
          </w:tcPr>
          <w:p w14:paraId="79AFCB43"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6815B323" w14:textId="77777777" w:rsidR="000E2EFF" w:rsidRDefault="001411CE">
            <w:pPr>
              <w:spacing w:after="0" w:line="259" w:lineRule="auto"/>
              <w:ind w:left="120" w:right="701" w:firstLine="0"/>
            </w:pPr>
            <w:r>
              <w:t xml:space="preserve">Conference Agenda Report. The report for business that will occur at World Service Conference. (WSC) </w:t>
            </w:r>
          </w:p>
        </w:tc>
      </w:tr>
      <w:tr w:rsidR="000E2EFF" w14:paraId="71965988" w14:textId="77777777" w:rsidTr="00C265E0">
        <w:trPr>
          <w:trHeight w:val="436"/>
        </w:trPr>
        <w:tc>
          <w:tcPr>
            <w:tcW w:w="1980" w:type="dxa"/>
            <w:tcBorders>
              <w:top w:val="nil"/>
              <w:left w:val="nil"/>
              <w:bottom w:val="nil"/>
              <w:right w:val="nil"/>
            </w:tcBorders>
            <w:vAlign w:val="center"/>
          </w:tcPr>
          <w:p w14:paraId="6E32BCB3" w14:textId="77777777" w:rsidR="000E2EFF" w:rsidRDefault="001411CE">
            <w:pPr>
              <w:spacing w:after="0" w:line="259" w:lineRule="auto"/>
              <w:ind w:left="120" w:firstLine="0"/>
            </w:pPr>
            <w:r>
              <w:t xml:space="preserve">Commitment </w:t>
            </w:r>
          </w:p>
        </w:tc>
        <w:tc>
          <w:tcPr>
            <w:tcW w:w="20" w:type="dxa"/>
            <w:tcBorders>
              <w:top w:val="nil"/>
              <w:left w:val="nil"/>
              <w:bottom w:val="nil"/>
              <w:right w:val="nil"/>
            </w:tcBorders>
          </w:tcPr>
          <w:p w14:paraId="2B7E16B0"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1F393AED" w14:textId="77777777" w:rsidR="000E2EFF" w:rsidRDefault="001411CE">
            <w:pPr>
              <w:spacing w:after="0" w:line="259" w:lineRule="auto"/>
              <w:ind w:left="120" w:firstLine="0"/>
            </w:pPr>
            <w:r>
              <w:t xml:space="preserve">A NA service position. </w:t>
            </w:r>
          </w:p>
        </w:tc>
      </w:tr>
      <w:tr w:rsidR="000E2EFF" w14:paraId="099A205A" w14:textId="77777777" w:rsidTr="00C265E0">
        <w:trPr>
          <w:trHeight w:val="436"/>
        </w:trPr>
        <w:tc>
          <w:tcPr>
            <w:tcW w:w="1980" w:type="dxa"/>
            <w:tcBorders>
              <w:top w:val="nil"/>
              <w:left w:val="nil"/>
              <w:bottom w:val="nil"/>
              <w:right w:val="nil"/>
            </w:tcBorders>
            <w:vAlign w:val="center"/>
          </w:tcPr>
          <w:p w14:paraId="2FF5A287" w14:textId="77777777" w:rsidR="000E2EFF" w:rsidRDefault="001411CE">
            <w:pPr>
              <w:spacing w:after="0" w:line="259" w:lineRule="auto"/>
              <w:ind w:left="120" w:firstLine="0"/>
            </w:pPr>
            <w:r>
              <w:t xml:space="preserve">Committee </w:t>
            </w:r>
          </w:p>
        </w:tc>
        <w:tc>
          <w:tcPr>
            <w:tcW w:w="20" w:type="dxa"/>
            <w:tcBorders>
              <w:top w:val="nil"/>
              <w:left w:val="nil"/>
              <w:bottom w:val="nil"/>
              <w:right w:val="nil"/>
            </w:tcBorders>
          </w:tcPr>
          <w:p w14:paraId="7D68F313"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3E421E88" w14:textId="77777777" w:rsidR="000E2EFF" w:rsidRDefault="001411CE">
            <w:pPr>
              <w:spacing w:after="0" w:line="259" w:lineRule="auto"/>
              <w:ind w:left="120" w:firstLine="0"/>
            </w:pPr>
            <w:r>
              <w:t xml:space="preserve">A service body that performs a specific function. </w:t>
            </w:r>
          </w:p>
        </w:tc>
      </w:tr>
      <w:tr w:rsidR="000E2EFF" w14:paraId="5A629393" w14:textId="77777777" w:rsidTr="00C265E0">
        <w:trPr>
          <w:trHeight w:val="436"/>
        </w:trPr>
        <w:tc>
          <w:tcPr>
            <w:tcW w:w="1980" w:type="dxa"/>
            <w:tcBorders>
              <w:top w:val="nil"/>
              <w:left w:val="nil"/>
              <w:bottom w:val="nil"/>
              <w:right w:val="nil"/>
            </w:tcBorders>
            <w:vAlign w:val="center"/>
          </w:tcPr>
          <w:p w14:paraId="78D7C11B" w14:textId="77777777" w:rsidR="000E2EFF" w:rsidRDefault="001411CE">
            <w:pPr>
              <w:spacing w:after="0" w:line="259" w:lineRule="auto"/>
              <w:ind w:left="120" w:firstLine="0"/>
            </w:pPr>
            <w:r>
              <w:t xml:space="preserve">Group </w:t>
            </w:r>
          </w:p>
        </w:tc>
        <w:tc>
          <w:tcPr>
            <w:tcW w:w="20" w:type="dxa"/>
            <w:tcBorders>
              <w:top w:val="nil"/>
              <w:left w:val="nil"/>
              <w:bottom w:val="nil"/>
              <w:right w:val="nil"/>
            </w:tcBorders>
          </w:tcPr>
          <w:p w14:paraId="081833A8"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23825779" w14:textId="77777777" w:rsidR="000E2EFF" w:rsidRDefault="001411CE">
            <w:pPr>
              <w:spacing w:after="0" w:line="259" w:lineRule="auto"/>
              <w:ind w:left="120" w:firstLine="0"/>
            </w:pPr>
            <w:r>
              <w:t xml:space="preserve">Two or more addicts coming together to help each other stay clean. </w:t>
            </w:r>
          </w:p>
        </w:tc>
      </w:tr>
      <w:tr w:rsidR="000E2EFF" w14:paraId="57F95260" w14:textId="77777777" w:rsidTr="00C265E0">
        <w:trPr>
          <w:trHeight w:val="712"/>
        </w:trPr>
        <w:tc>
          <w:tcPr>
            <w:tcW w:w="1980" w:type="dxa"/>
            <w:tcBorders>
              <w:top w:val="nil"/>
              <w:left w:val="nil"/>
              <w:bottom w:val="nil"/>
              <w:right w:val="nil"/>
            </w:tcBorders>
          </w:tcPr>
          <w:p w14:paraId="12C44758" w14:textId="77777777" w:rsidR="000E2EFF" w:rsidRDefault="001411CE">
            <w:pPr>
              <w:spacing w:after="0" w:line="259" w:lineRule="auto"/>
              <w:ind w:left="120" w:firstLine="0"/>
            </w:pPr>
            <w:r>
              <w:t xml:space="preserve">Meeting </w:t>
            </w:r>
          </w:p>
        </w:tc>
        <w:tc>
          <w:tcPr>
            <w:tcW w:w="20" w:type="dxa"/>
            <w:tcBorders>
              <w:top w:val="nil"/>
              <w:left w:val="nil"/>
              <w:bottom w:val="nil"/>
              <w:right w:val="nil"/>
            </w:tcBorders>
          </w:tcPr>
          <w:p w14:paraId="0EF1C5C0"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6C3C14DD" w14:textId="77777777" w:rsidR="000E2EFF" w:rsidRDefault="001411CE">
            <w:pPr>
              <w:spacing w:after="0" w:line="259" w:lineRule="auto"/>
              <w:ind w:left="120" w:firstLine="0"/>
            </w:pPr>
            <w:r>
              <w:t xml:space="preserve">Events where addicts share recovery with one another and the application of the Twelve Steps. </w:t>
            </w:r>
          </w:p>
        </w:tc>
      </w:tr>
      <w:tr w:rsidR="000E2EFF" w14:paraId="7E992169" w14:textId="77777777" w:rsidTr="00C265E0">
        <w:trPr>
          <w:trHeight w:val="438"/>
        </w:trPr>
        <w:tc>
          <w:tcPr>
            <w:tcW w:w="1980" w:type="dxa"/>
            <w:tcBorders>
              <w:top w:val="nil"/>
              <w:left w:val="nil"/>
              <w:bottom w:val="nil"/>
              <w:right w:val="nil"/>
            </w:tcBorders>
            <w:vAlign w:val="center"/>
          </w:tcPr>
          <w:p w14:paraId="12DA22E4" w14:textId="77777777" w:rsidR="000E2EFF" w:rsidRDefault="001411CE">
            <w:pPr>
              <w:spacing w:after="0" w:line="259" w:lineRule="auto"/>
              <w:ind w:left="120" w:firstLine="0"/>
            </w:pPr>
            <w:r>
              <w:t xml:space="preserve">Minutes </w:t>
            </w:r>
          </w:p>
        </w:tc>
        <w:tc>
          <w:tcPr>
            <w:tcW w:w="20" w:type="dxa"/>
            <w:tcBorders>
              <w:top w:val="nil"/>
              <w:left w:val="nil"/>
              <w:bottom w:val="nil"/>
              <w:right w:val="nil"/>
            </w:tcBorders>
          </w:tcPr>
          <w:p w14:paraId="55793B86"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26ED7473" w14:textId="77777777" w:rsidR="000E2EFF" w:rsidRDefault="001411CE">
            <w:pPr>
              <w:spacing w:after="0" w:line="259" w:lineRule="auto"/>
              <w:ind w:left="120" w:firstLine="0"/>
            </w:pPr>
            <w:r>
              <w:t xml:space="preserve">Written report of the business meetings. </w:t>
            </w:r>
          </w:p>
        </w:tc>
      </w:tr>
      <w:tr w:rsidR="000E2EFF" w14:paraId="093039B4" w14:textId="77777777" w:rsidTr="00C265E0">
        <w:trPr>
          <w:trHeight w:val="754"/>
        </w:trPr>
        <w:tc>
          <w:tcPr>
            <w:tcW w:w="1980" w:type="dxa"/>
            <w:tcBorders>
              <w:top w:val="nil"/>
              <w:left w:val="nil"/>
              <w:bottom w:val="nil"/>
              <w:right w:val="nil"/>
            </w:tcBorders>
          </w:tcPr>
          <w:p w14:paraId="53A3BDD7" w14:textId="77777777" w:rsidR="000E2EFF" w:rsidRDefault="001411CE">
            <w:pPr>
              <w:spacing w:after="0" w:line="259" w:lineRule="auto"/>
              <w:ind w:left="148" w:firstLine="0"/>
            </w:pPr>
            <w:r>
              <w:t xml:space="preserve">Officer </w:t>
            </w:r>
          </w:p>
        </w:tc>
        <w:tc>
          <w:tcPr>
            <w:tcW w:w="20" w:type="dxa"/>
            <w:tcBorders>
              <w:top w:val="nil"/>
              <w:left w:val="nil"/>
              <w:bottom w:val="nil"/>
              <w:right w:val="nil"/>
            </w:tcBorders>
          </w:tcPr>
          <w:p w14:paraId="4BB6D552"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40227A10" w14:textId="77777777" w:rsidR="000E2EFF" w:rsidRDefault="001411CE">
            <w:pPr>
              <w:spacing w:after="16" w:line="259" w:lineRule="auto"/>
              <w:ind w:left="148" w:firstLine="0"/>
            </w:pPr>
            <w:r>
              <w:t xml:space="preserve">Administrative position. An elected trusted servant. </w:t>
            </w:r>
          </w:p>
          <w:p w14:paraId="05B19866" w14:textId="77777777" w:rsidR="000E2EFF" w:rsidRDefault="001411CE">
            <w:pPr>
              <w:spacing w:after="0" w:line="259" w:lineRule="auto"/>
              <w:ind w:left="96" w:firstLine="0"/>
            </w:pPr>
            <w:r>
              <w:t xml:space="preserve">(See also Appendix B) </w:t>
            </w:r>
          </w:p>
        </w:tc>
      </w:tr>
      <w:tr w:rsidR="000E2EFF" w14:paraId="642BF630" w14:textId="77777777" w:rsidTr="00C265E0">
        <w:trPr>
          <w:trHeight w:val="756"/>
        </w:trPr>
        <w:tc>
          <w:tcPr>
            <w:tcW w:w="1980" w:type="dxa"/>
            <w:tcBorders>
              <w:top w:val="nil"/>
              <w:left w:val="nil"/>
              <w:bottom w:val="nil"/>
              <w:right w:val="nil"/>
            </w:tcBorders>
          </w:tcPr>
          <w:p w14:paraId="1A226E28" w14:textId="77777777" w:rsidR="000E2EFF" w:rsidRDefault="001411CE">
            <w:pPr>
              <w:spacing w:after="0" w:line="259" w:lineRule="auto"/>
              <w:ind w:left="124" w:firstLine="0"/>
            </w:pPr>
            <w:r>
              <w:t xml:space="preserve">Parliamentarian </w:t>
            </w:r>
          </w:p>
        </w:tc>
        <w:tc>
          <w:tcPr>
            <w:tcW w:w="20" w:type="dxa"/>
            <w:tcBorders>
              <w:top w:val="nil"/>
              <w:left w:val="nil"/>
              <w:bottom w:val="nil"/>
              <w:right w:val="nil"/>
            </w:tcBorders>
          </w:tcPr>
          <w:p w14:paraId="35E8BE1D"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3CD2203F" w14:textId="77777777" w:rsidR="000E2EFF" w:rsidRDefault="001411CE">
            <w:pPr>
              <w:spacing w:after="0" w:line="259" w:lineRule="auto"/>
              <w:ind w:left="120" w:right="827" w:firstLine="4"/>
              <w:jc w:val="both"/>
            </w:pPr>
            <w:r>
              <w:t xml:space="preserve">Make decisions on policy at the PASCNA meetings. Keeps order/decorum. </w:t>
            </w:r>
          </w:p>
        </w:tc>
      </w:tr>
      <w:tr w:rsidR="000E2EFF" w14:paraId="2E007E02" w14:textId="77777777" w:rsidTr="00C265E0">
        <w:trPr>
          <w:trHeight w:val="1388"/>
        </w:trPr>
        <w:tc>
          <w:tcPr>
            <w:tcW w:w="1980" w:type="dxa"/>
            <w:tcBorders>
              <w:top w:val="nil"/>
              <w:left w:val="nil"/>
              <w:bottom w:val="nil"/>
              <w:right w:val="nil"/>
            </w:tcBorders>
          </w:tcPr>
          <w:p w14:paraId="05907F76" w14:textId="77777777" w:rsidR="000E2EFF" w:rsidRDefault="001411CE">
            <w:pPr>
              <w:spacing w:after="0" w:line="259" w:lineRule="auto"/>
              <w:ind w:left="120" w:firstLine="0"/>
            </w:pPr>
            <w:r>
              <w:lastRenderedPageBreak/>
              <w:t xml:space="preserve">Policy </w:t>
            </w:r>
          </w:p>
        </w:tc>
        <w:tc>
          <w:tcPr>
            <w:tcW w:w="20" w:type="dxa"/>
            <w:tcBorders>
              <w:top w:val="nil"/>
              <w:left w:val="nil"/>
              <w:bottom w:val="nil"/>
              <w:right w:val="nil"/>
            </w:tcBorders>
          </w:tcPr>
          <w:p w14:paraId="13767430"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42541042" w14:textId="77777777" w:rsidR="000E2EFF" w:rsidRDefault="001411CE">
            <w:pPr>
              <w:spacing w:after="0" w:line="259" w:lineRule="auto"/>
              <w:ind w:left="120" w:right="699" w:firstLine="0"/>
            </w:pPr>
            <w:r>
              <w:t xml:space="preserve">The guidelines for business meetings, clean time requirements, qualifications, duties for trusted servants. This handbook.  Guidelines produced as a result of ASC conscience. (See also Appendix B) </w:t>
            </w:r>
          </w:p>
        </w:tc>
      </w:tr>
      <w:tr w:rsidR="000E2EFF" w14:paraId="2BE5AA78" w14:textId="77777777" w:rsidTr="00C265E0">
        <w:trPr>
          <w:trHeight w:val="756"/>
        </w:trPr>
        <w:tc>
          <w:tcPr>
            <w:tcW w:w="1980" w:type="dxa"/>
            <w:tcBorders>
              <w:top w:val="nil"/>
              <w:left w:val="nil"/>
              <w:bottom w:val="nil"/>
              <w:right w:val="nil"/>
            </w:tcBorders>
          </w:tcPr>
          <w:p w14:paraId="63EED7E2" w14:textId="77777777" w:rsidR="000E2EFF" w:rsidRDefault="001411CE">
            <w:pPr>
              <w:spacing w:after="0" w:line="259" w:lineRule="auto"/>
              <w:ind w:left="120" w:firstLine="0"/>
            </w:pPr>
            <w:r>
              <w:t xml:space="preserve">Quorum </w:t>
            </w:r>
          </w:p>
        </w:tc>
        <w:tc>
          <w:tcPr>
            <w:tcW w:w="20" w:type="dxa"/>
            <w:tcBorders>
              <w:top w:val="nil"/>
              <w:left w:val="nil"/>
              <w:bottom w:val="nil"/>
              <w:right w:val="nil"/>
            </w:tcBorders>
          </w:tcPr>
          <w:p w14:paraId="5CDCEC0A"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22582DE7" w14:textId="77777777" w:rsidR="000E2EFF" w:rsidRDefault="001411CE">
            <w:pPr>
              <w:spacing w:after="0" w:line="259" w:lineRule="auto"/>
              <w:ind w:left="120" w:right="234" w:firstLine="0"/>
              <w:jc w:val="both"/>
            </w:pPr>
            <w:r>
              <w:t xml:space="preserve">Number of participating group members needed to allow/conduct business at a PASCNA meeting. </w:t>
            </w:r>
          </w:p>
        </w:tc>
      </w:tr>
      <w:tr w:rsidR="000E2EFF" w14:paraId="5C23E586" w14:textId="77777777" w:rsidTr="00C265E0">
        <w:trPr>
          <w:trHeight w:val="438"/>
        </w:trPr>
        <w:tc>
          <w:tcPr>
            <w:tcW w:w="1980" w:type="dxa"/>
            <w:tcBorders>
              <w:top w:val="nil"/>
              <w:left w:val="nil"/>
              <w:bottom w:val="nil"/>
              <w:right w:val="nil"/>
            </w:tcBorders>
            <w:vAlign w:val="center"/>
          </w:tcPr>
          <w:p w14:paraId="24C9963C" w14:textId="77777777" w:rsidR="000E2EFF" w:rsidRDefault="001411CE">
            <w:pPr>
              <w:spacing w:after="0" w:line="259" w:lineRule="auto"/>
              <w:ind w:left="119" w:firstLine="0"/>
            </w:pPr>
            <w:r>
              <w:t xml:space="preserve">CARNA </w:t>
            </w:r>
          </w:p>
        </w:tc>
        <w:tc>
          <w:tcPr>
            <w:tcW w:w="20" w:type="dxa"/>
            <w:tcBorders>
              <w:top w:val="nil"/>
              <w:left w:val="nil"/>
              <w:bottom w:val="nil"/>
              <w:right w:val="nil"/>
            </w:tcBorders>
          </w:tcPr>
          <w:p w14:paraId="64955110" w14:textId="77777777" w:rsidR="000E2EFF" w:rsidRDefault="000E2EFF">
            <w:pPr>
              <w:spacing w:after="160" w:line="259" w:lineRule="auto"/>
              <w:ind w:left="0" w:firstLine="0"/>
            </w:pPr>
          </w:p>
        </w:tc>
        <w:tc>
          <w:tcPr>
            <w:tcW w:w="7900" w:type="dxa"/>
            <w:tcBorders>
              <w:top w:val="nil"/>
              <w:left w:val="nil"/>
              <w:bottom w:val="nil"/>
              <w:right w:val="nil"/>
            </w:tcBorders>
            <w:vAlign w:val="center"/>
          </w:tcPr>
          <w:p w14:paraId="4F53C7C6" w14:textId="77777777" w:rsidR="000E2EFF" w:rsidRDefault="001411CE">
            <w:pPr>
              <w:spacing w:after="0" w:line="259" w:lineRule="auto"/>
              <w:ind w:left="119" w:firstLine="0"/>
            </w:pPr>
            <w:r>
              <w:t xml:space="preserve">Central Atlantic Region of Narcotics Anonymous. </w:t>
            </w:r>
          </w:p>
        </w:tc>
      </w:tr>
      <w:tr w:rsidR="000E2EFF" w14:paraId="61BA0BBD" w14:textId="77777777" w:rsidTr="00C265E0">
        <w:trPr>
          <w:trHeight w:val="645"/>
        </w:trPr>
        <w:tc>
          <w:tcPr>
            <w:tcW w:w="1980" w:type="dxa"/>
            <w:tcBorders>
              <w:top w:val="nil"/>
              <w:left w:val="nil"/>
              <w:bottom w:val="nil"/>
              <w:right w:val="nil"/>
            </w:tcBorders>
          </w:tcPr>
          <w:p w14:paraId="6829236A" w14:textId="77777777" w:rsidR="000E2EFF" w:rsidRDefault="001411CE">
            <w:pPr>
              <w:spacing w:after="0" w:line="259" w:lineRule="auto"/>
              <w:ind w:left="119" w:firstLine="0"/>
            </w:pPr>
            <w:r>
              <w:t xml:space="preserve">VRCC </w:t>
            </w:r>
          </w:p>
        </w:tc>
        <w:tc>
          <w:tcPr>
            <w:tcW w:w="20" w:type="dxa"/>
            <w:tcBorders>
              <w:top w:val="nil"/>
              <w:left w:val="nil"/>
              <w:bottom w:val="nil"/>
              <w:right w:val="nil"/>
            </w:tcBorders>
          </w:tcPr>
          <w:p w14:paraId="0D407C44" w14:textId="77777777" w:rsidR="000E2EFF" w:rsidRDefault="000E2EFF">
            <w:pPr>
              <w:spacing w:after="160" w:line="259" w:lineRule="auto"/>
              <w:ind w:left="0" w:firstLine="0"/>
            </w:pPr>
          </w:p>
        </w:tc>
        <w:tc>
          <w:tcPr>
            <w:tcW w:w="7900" w:type="dxa"/>
            <w:tcBorders>
              <w:top w:val="nil"/>
              <w:left w:val="nil"/>
              <w:bottom w:val="nil"/>
              <w:right w:val="nil"/>
            </w:tcBorders>
            <w:vAlign w:val="bottom"/>
          </w:tcPr>
          <w:p w14:paraId="7DEBFF9C" w14:textId="77777777" w:rsidR="000E2EFF" w:rsidRDefault="001411CE">
            <w:pPr>
              <w:spacing w:after="0" w:line="259" w:lineRule="auto"/>
              <w:ind w:left="119" w:right="937" w:firstLine="0"/>
            </w:pPr>
            <w:r>
              <w:t xml:space="preserve">Virginia Region Convention Corporation. Responsible for funding and protecting the Annual Region of the </w:t>
            </w:r>
          </w:p>
        </w:tc>
      </w:tr>
    </w:tbl>
    <w:p w14:paraId="39614C78" w14:textId="77777777" w:rsidR="000E2EFF" w:rsidRDefault="001411CE" w:rsidP="00C265E0">
      <w:pPr>
        <w:spacing w:after="153"/>
        <w:ind w:left="2520" w:right="1077"/>
      </w:pPr>
      <w:r>
        <w:t xml:space="preserve">Virginians Convention of Narcotics Anonymous. </w:t>
      </w:r>
    </w:p>
    <w:p w14:paraId="1DC33445" w14:textId="0ACDACF0" w:rsidR="000E2EFF" w:rsidRDefault="001411CE" w:rsidP="00C265E0">
      <w:pPr>
        <w:tabs>
          <w:tab w:val="center" w:pos="1133"/>
          <w:tab w:val="center" w:pos="5892"/>
        </w:tabs>
        <w:ind w:left="540" w:firstLine="0"/>
      </w:pPr>
      <w:r>
        <w:rPr>
          <w:rFonts w:ascii="Calibri" w:eastAsia="Calibri" w:hAnsi="Calibri" w:cs="Calibri"/>
          <w:sz w:val="22"/>
        </w:rPr>
        <w:tab/>
      </w:r>
      <w:r>
        <w:t>WSO/NAWS</w:t>
      </w:r>
      <w:r w:rsidR="00C265E0">
        <w:t xml:space="preserve">         </w:t>
      </w:r>
      <w:r>
        <w:t xml:space="preserve"> World Service Office. Narcotics Anonymous World Services </w:t>
      </w:r>
    </w:p>
    <w:p w14:paraId="64B8EE51" w14:textId="77777777" w:rsidR="000E2EFF" w:rsidRDefault="001411CE">
      <w:pPr>
        <w:spacing w:after="173" w:line="259" w:lineRule="auto"/>
        <w:ind w:left="360" w:firstLine="0"/>
      </w:pPr>
      <w:r>
        <w:rPr>
          <w:sz w:val="22"/>
        </w:rPr>
        <w:t xml:space="preserve"> </w:t>
      </w:r>
    </w:p>
    <w:p w14:paraId="259B7C8F" w14:textId="77777777" w:rsidR="000E2EFF" w:rsidRDefault="001411CE">
      <w:pPr>
        <w:spacing w:after="21" w:line="259" w:lineRule="auto"/>
        <w:ind w:left="0" w:right="518" w:firstLine="0"/>
        <w:jc w:val="center"/>
      </w:pPr>
      <w:r>
        <w:rPr>
          <w:b/>
          <w:sz w:val="36"/>
        </w:rPr>
        <w:t xml:space="preserve"> </w:t>
      </w:r>
    </w:p>
    <w:p w14:paraId="59063956" w14:textId="77777777" w:rsidR="000E2EFF" w:rsidRDefault="001411CE">
      <w:pPr>
        <w:spacing w:after="25" w:line="259" w:lineRule="auto"/>
        <w:ind w:left="0" w:right="518" w:firstLine="0"/>
        <w:jc w:val="center"/>
      </w:pPr>
      <w:r>
        <w:rPr>
          <w:b/>
          <w:sz w:val="36"/>
        </w:rPr>
        <w:t xml:space="preserve"> </w:t>
      </w:r>
    </w:p>
    <w:p w14:paraId="000616F9" w14:textId="7D0CCC67" w:rsidR="000E2EFF" w:rsidRDefault="000E2EFF">
      <w:pPr>
        <w:spacing w:after="21" w:line="259" w:lineRule="auto"/>
        <w:ind w:left="0" w:right="518" w:firstLine="0"/>
        <w:jc w:val="center"/>
      </w:pPr>
    </w:p>
    <w:p w14:paraId="04AC035C" w14:textId="77777777" w:rsidR="000E2EFF" w:rsidRDefault="001411CE">
      <w:pPr>
        <w:pStyle w:val="Heading1"/>
        <w:ind w:left="370" w:right="967"/>
      </w:pPr>
      <w:bookmarkStart w:id="117" w:name="_Toc143179314"/>
      <w:r>
        <w:t>Appendix B</w:t>
      </w:r>
      <w:bookmarkEnd w:id="117"/>
      <w:r>
        <w:t xml:space="preserve"> </w:t>
      </w:r>
    </w:p>
    <w:p w14:paraId="56099D0A" w14:textId="77777777" w:rsidR="000E2EFF" w:rsidRDefault="001411CE">
      <w:pPr>
        <w:pStyle w:val="Heading2"/>
        <w:spacing w:after="106"/>
        <w:ind w:left="370" w:right="975"/>
      </w:pPr>
      <w:bookmarkStart w:id="118" w:name="_Toc143179315"/>
      <w:r>
        <w:t>Service Structure Guidelines “A Guide to Local Service in NA”</w:t>
      </w:r>
      <w:bookmarkEnd w:id="118"/>
      <w:r>
        <w:t xml:space="preserve"> </w:t>
      </w:r>
    </w:p>
    <w:p w14:paraId="49DA6E1B" w14:textId="77777777" w:rsidR="00CA6C9E" w:rsidRDefault="001411CE">
      <w:pPr>
        <w:ind w:left="490" w:right="1077"/>
      </w:pPr>
      <w:r>
        <w:t xml:space="preserve">This book is published by NA world services and is available through the literature subcommittee. Purchase required. It is considered as </w:t>
      </w:r>
      <w:r w:rsidR="00EC31F1">
        <w:t xml:space="preserve">a </w:t>
      </w:r>
      <w:r w:rsidR="00EC31F1" w:rsidRPr="00CA6C9E">
        <w:rPr>
          <w:color w:val="auto"/>
        </w:rPr>
        <w:t>resource</w:t>
      </w:r>
      <w:r w:rsidR="00CA6C9E" w:rsidRPr="00CA6C9E">
        <w:rPr>
          <w:rStyle w:val="FootnoteReference"/>
          <w:color w:val="auto"/>
        </w:rPr>
        <w:footnoteReference w:id="26"/>
      </w:r>
      <w:r w:rsidR="00EC31F1">
        <w:t xml:space="preserve"> for </w:t>
      </w:r>
      <w:r>
        <w:t xml:space="preserve">this PASCNA handbook. </w:t>
      </w:r>
    </w:p>
    <w:p w14:paraId="5BBED188" w14:textId="77777777" w:rsidR="00CA6C9E" w:rsidRDefault="00CA6C9E">
      <w:pPr>
        <w:ind w:left="490" w:right="1077"/>
      </w:pPr>
    </w:p>
    <w:p w14:paraId="42793270" w14:textId="77777777" w:rsidR="000E2EFF" w:rsidRPr="00CA6C9E" w:rsidRDefault="001411CE">
      <w:pPr>
        <w:ind w:left="490" w:right="1077"/>
        <w:rPr>
          <w:b/>
        </w:rPr>
      </w:pPr>
      <w:r w:rsidRPr="00CA6C9E">
        <w:rPr>
          <w:b/>
        </w:rPr>
        <w:br w:type="page"/>
      </w:r>
    </w:p>
    <w:p w14:paraId="28457489" w14:textId="01EBD819" w:rsidR="000E2EFF" w:rsidRDefault="00627FFC" w:rsidP="00627FFC">
      <w:pPr>
        <w:spacing w:after="0" w:line="259" w:lineRule="auto"/>
        <w:ind w:left="0" w:firstLine="0"/>
      </w:pPr>
      <w:r w:rsidRPr="00627FFC">
        <w:rPr>
          <w:b/>
          <w:bCs/>
          <w:color w:val="EE0000"/>
        </w:rPr>
        <w:lastRenderedPageBreak/>
        <w:t>1/3/2026 Motion passed to remove Appendix C from PASCNA Handbook.</w:t>
      </w:r>
      <w:r>
        <w:rPr>
          <w:rStyle w:val="FootnoteReference"/>
          <w:b/>
          <w:bCs/>
          <w:color w:val="EE0000"/>
        </w:rPr>
        <w:footnoteReference w:id="27"/>
      </w:r>
    </w:p>
    <w:p w14:paraId="0B947E6B" w14:textId="77777777" w:rsidR="000E2EFF" w:rsidRDefault="001411CE">
      <w:pPr>
        <w:spacing w:after="0" w:line="259" w:lineRule="auto"/>
        <w:ind w:left="360" w:firstLine="0"/>
      </w:pPr>
      <w:r>
        <w:rPr>
          <w:sz w:val="22"/>
        </w:rPr>
        <w:t xml:space="preserve"> </w:t>
      </w:r>
    </w:p>
    <w:p w14:paraId="5AC28FC2" w14:textId="77777777" w:rsidR="000E2EFF" w:rsidRDefault="001411CE">
      <w:pPr>
        <w:spacing w:after="0" w:line="259" w:lineRule="auto"/>
        <w:ind w:left="360" w:firstLine="0"/>
      </w:pPr>
      <w:r>
        <w:rPr>
          <w:sz w:val="22"/>
        </w:rPr>
        <w:t xml:space="preserve"> </w:t>
      </w:r>
    </w:p>
    <w:p w14:paraId="7511EADA" w14:textId="77777777" w:rsidR="000E2EFF" w:rsidRDefault="001411CE">
      <w:pPr>
        <w:spacing w:after="0" w:line="259" w:lineRule="auto"/>
        <w:ind w:left="360" w:firstLine="0"/>
      </w:pPr>
      <w:r>
        <w:rPr>
          <w:sz w:val="22"/>
        </w:rPr>
        <w:t xml:space="preserve"> </w:t>
      </w:r>
    </w:p>
    <w:p w14:paraId="347BF931" w14:textId="2A38E0E4" w:rsidR="000D5686" w:rsidRDefault="00314710" w:rsidP="000D5686">
      <w:pPr>
        <w:spacing w:after="0" w:line="259" w:lineRule="auto"/>
        <w:ind w:left="360" w:firstLine="0"/>
        <w:jc w:val="center"/>
        <w:rPr>
          <w:b/>
          <w:bCs/>
          <w:szCs w:val="24"/>
        </w:rPr>
      </w:pPr>
      <w:r>
        <w:rPr>
          <w:b/>
          <w:bCs/>
          <w:szCs w:val="24"/>
        </w:rPr>
        <w:t>Appendix D-</w:t>
      </w:r>
      <w:r w:rsidR="000D5686">
        <w:rPr>
          <w:b/>
          <w:bCs/>
          <w:szCs w:val="24"/>
        </w:rPr>
        <w:t>2</w:t>
      </w:r>
    </w:p>
    <w:p w14:paraId="73C754EE" w14:textId="77777777" w:rsidR="000D5686" w:rsidRDefault="000D5686" w:rsidP="00B34446">
      <w:pPr>
        <w:spacing w:after="0" w:line="259" w:lineRule="auto"/>
        <w:ind w:left="360" w:firstLine="0"/>
        <w:rPr>
          <w:b/>
          <w:bCs/>
          <w:szCs w:val="24"/>
        </w:rPr>
      </w:pPr>
    </w:p>
    <w:p w14:paraId="5A166750" w14:textId="1313A5AB" w:rsidR="00B34446" w:rsidRPr="00790D86" w:rsidRDefault="001411CE" w:rsidP="00B34446">
      <w:pPr>
        <w:spacing w:after="0" w:line="259" w:lineRule="auto"/>
        <w:ind w:left="360" w:firstLine="0"/>
        <w:rPr>
          <w:b/>
          <w:bCs/>
          <w:szCs w:val="24"/>
        </w:rPr>
      </w:pPr>
      <w:r w:rsidRPr="00790D86">
        <w:rPr>
          <w:b/>
          <w:bCs/>
          <w:szCs w:val="24"/>
        </w:rPr>
        <w:t xml:space="preserve"> </w:t>
      </w:r>
      <w:r w:rsidR="00790D86" w:rsidRPr="00314710">
        <w:rPr>
          <w:b/>
          <w:bCs/>
          <w:color w:val="FF0000"/>
          <w:szCs w:val="24"/>
        </w:rPr>
        <w:t xml:space="preserve">Replacement language for </w:t>
      </w:r>
      <w:r w:rsidR="00B34446" w:rsidRPr="00314710">
        <w:rPr>
          <w:b/>
          <w:bCs/>
          <w:color w:val="FF0000"/>
          <w:szCs w:val="24"/>
        </w:rPr>
        <w:t>Appendix D</w:t>
      </w:r>
      <w:r w:rsidR="00790D86" w:rsidRPr="00314710">
        <w:rPr>
          <w:b/>
          <w:bCs/>
          <w:color w:val="FF0000"/>
          <w:szCs w:val="24"/>
        </w:rPr>
        <w:t>: Motion# 2023-11-03 Passed on 12/2/2023</w:t>
      </w:r>
    </w:p>
    <w:p w14:paraId="28865216" w14:textId="77777777" w:rsidR="00B34446" w:rsidRPr="00B34446" w:rsidRDefault="00B34446" w:rsidP="00B34446">
      <w:pPr>
        <w:spacing w:after="0" w:line="259" w:lineRule="auto"/>
        <w:ind w:left="360" w:firstLine="0"/>
        <w:rPr>
          <w:sz w:val="22"/>
        </w:rPr>
      </w:pPr>
    </w:p>
    <w:p w14:paraId="1964CD5C" w14:textId="77777777" w:rsidR="00B34446" w:rsidRPr="00B34446" w:rsidRDefault="00B34446" w:rsidP="00B34446">
      <w:pPr>
        <w:spacing w:after="0" w:line="259" w:lineRule="auto"/>
        <w:ind w:left="360" w:firstLine="0"/>
        <w:rPr>
          <w:sz w:val="22"/>
        </w:rPr>
      </w:pPr>
      <w:r w:rsidRPr="00790D86">
        <w:rPr>
          <w:b/>
          <w:bCs/>
          <w:sz w:val="22"/>
        </w:rPr>
        <w:t>BREACHES OF ORDER BY MEMBERS IN A MEETING</w:t>
      </w:r>
      <w:r w:rsidRPr="00B34446">
        <w:rPr>
          <w:sz w:val="22"/>
        </w:rPr>
        <w:t>. If a member commits only a</w:t>
      </w:r>
    </w:p>
    <w:p w14:paraId="4B270E2D" w14:textId="77777777" w:rsidR="00B34446" w:rsidRPr="00B34446" w:rsidRDefault="00B34446" w:rsidP="00B34446">
      <w:pPr>
        <w:spacing w:after="0" w:line="259" w:lineRule="auto"/>
        <w:ind w:left="360" w:firstLine="0"/>
        <w:rPr>
          <w:sz w:val="22"/>
        </w:rPr>
      </w:pPr>
      <w:r w:rsidRPr="00B34446">
        <w:rPr>
          <w:sz w:val="22"/>
        </w:rPr>
        <w:t>slight breach of order—such as addressing another member instead of the chair in debate, or, in a</w:t>
      </w:r>
    </w:p>
    <w:p w14:paraId="3457A053" w14:textId="77777777" w:rsidR="00B34446" w:rsidRPr="00B34446" w:rsidRDefault="00B34446" w:rsidP="00B34446">
      <w:pPr>
        <w:spacing w:after="0" w:line="259" w:lineRule="auto"/>
        <w:ind w:left="360" w:firstLine="0"/>
        <w:rPr>
          <w:sz w:val="22"/>
        </w:rPr>
      </w:pPr>
      <w:r w:rsidRPr="00B34446">
        <w:rPr>
          <w:sz w:val="22"/>
        </w:rPr>
        <w:t>single instance, failing to confine his remarks to the merits of the pending question—the chair</w:t>
      </w:r>
    </w:p>
    <w:p w14:paraId="20AE7109" w14:textId="77777777" w:rsidR="00B34446" w:rsidRPr="00B34446" w:rsidRDefault="00B34446" w:rsidP="00B34446">
      <w:pPr>
        <w:spacing w:after="0" w:line="259" w:lineRule="auto"/>
        <w:ind w:left="360" w:firstLine="0"/>
        <w:rPr>
          <w:sz w:val="22"/>
        </w:rPr>
      </w:pPr>
      <w:r w:rsidRPr="00B34446">
        <w:rPr>
          <w:sz w:val="22"/>
        </w:rPr>
        <w:t>simply raps lightly, points out the fault, and advises the member to avoid it. The member can then</w:t>
      </w:r>
    </w:p>
    <w:p w14:paraId="5F333AC9" w14:textId="77777777" w:rsidR="00B34446" w:rsidRPr="00B34446" w:rsidRDefault="00B34446" w:rsidP="00B34446">
      <w:pPr>
        <w:spacing w:after="0" w:line="259" w:lineRule="auto"/>
        <w:ind w:left="360" w:firstLine="0"/>
        <w:rPr>
          <w:sz w:val="22"/>
        </w:rPr>
      </w:pPr>
      <w:r w:rsidRPr="00B34446">
        <w:rPr>
          <w:sz w:val="22"/>
        </w:rPr>
        <w:t>continue speaking if he commits no further breaches. More formal procedures can be used in the</w:t>
      </w:r>
    </w:p>
    <w:p w14:paraId="4B632D07" w14:textId="77777777" w:rsidR="00B34446" w:rsidRPr="00B34446" w:rsidRDefault="00B34446" w:rsidP="00B34446">
      <w:pPr>
        <w:spacing w:after="0" w:line="259" w:lineRule="auto"/>
        <w:ind w:left="360" w:firstLine="0"/>
        <w:rPr>
          <w:sz w:val="22"/>
        </w:rPr>
      </w:pPr>
      <w:r w:rsidRPr="00B34446">
        <w:rPr>
          <w:sz w:val="22"/>
        </w:rPr>
        <w:t>case of serious offenses, as follows:</w:t>
      </w:r>
    </w:p>
    <w:p w14:paraId="36C3309F" w14:textId="77777777" w:rsidR="00B34446" w:rsidRPr="00B34446" w:rsidRDefault="00B34446" w:rsidP="00790D86">
      <w:pPr>
        <w:spacing w:after="0" w:line="259" w:lineRule="auto"/>
        <w:ind w:left="360" w:firstLine="360"/>
        <w:rPr>
          <w:sz w:val="22"/>
        </w:rPr>
      </w:pPr>
      <w:r w:rsidRPr="00790D86">
        <w:rPr>
          <w:b/>
          <w:bCs/>
          <w:sz w:val="22"/>
        </w:rPr>
        <w:t>Calling a Member to Order</w:t>
      </w:r>
      <w:r w:rsidRPr="00B34446">
        <w:rPr>
          <w:sz w:val="22"/>
        </w:rPr>
        <w:t>. If the offense is more serious than in the case above—as when a</w:t>
      </w:r>
    </w:p>
    <w:p w14:paraId="792D1DBF" w14:textId="77777777" w:rsidR="00B34446" w:rsidRPr="00B34446" w:rsidRDefault="00B34446" w:rsidP="00B34446">
      <w:pPr>
        <w:spacing w:after="0" w:line="259" w:lineRule="auto"/>
        <w:ind w:left="360" w:firstLine="0"/>
        <w:rPr>
          <w:sz w:val="22"/>
        </w:rPr>
      </w:pPr>
      <w:r w:rsidRPr="00B34446">
        <w:rPr>
          <w:sz w:val="22"/>
        </w:rPr>
        <w:t>member repeatedly questions the motives of other members whom he mentions by name, or</w:t>
      </w:r>
    </w:p>
    <w:p w14:paraId="52DB2E5C" w14:textId="77777777" w:rsidR="00B34446" w:rsidRPr="00B34446" w:rsidRDefault="00B34446" w:rsidP="00B34446">
      <w:pPr>
        <w:spacing w:after="0" w:line="259" w:lineRule="auto"/>
        <w:ind w:left="360" w:firstLine="0"/>
        <w:rPr>
          <w:sz w:val="22"/>
        </w:rPr>
      </w:pPr>
      <w:r w:rsidRPr="00B34446">
        <w:rPr>
          <w:sz w:val="22"/>
        </w:rPr>
        <w:t>persists in speaking on completely irrelevant matters in debate—the chair normally should first</w:t>
      </w:r>
    </w:p>
    <w:p w14:paraId="3D8E5092" w14:textId="77777777" w:rsidR="00B34446" w:rsidRPr="00B34446" w:rsidRDefault="00B34446" w:rsidP="00B34446">
      <w:pPr>
        <w:spacing w:after="0" w:line="259" w:lineRule="auto"/>
        <w:ind w:left="360" w:firstLine="0"/>
        <w:rPr>
          <w:sz w:val="22"/>
        </w:rPr>
      </w:pPr>
      <w:r w:rsidRPr="00B34446">
        <w:rPr>
          <w:sz w:val="22"/>
        </w:rPr>
        <w:t>warn the member; but with or without such a warning, the chair or any other member can “call the</w:t>
      </w:r>
    </w:p>
    <w:p w14:paraId="17B5C004" w14:textId="77777777" w:rsidR="00B34446" w:rsidRPr="00B34446" w:rsidRDefault="00B34446" w:rsidP="00B34446">
      <w:pPr>
        <w:spacing w:after="0" w:line="259" w:lineRule="auto"/>
        <w:ind w:left="360" w:firstLine="0"/>
        <w:rPr>
          <w:sz w:val="22"/>
        </w:rPr>
      </w:pPr>
      <w:r w:rsidRPr="00B34446">
        <w:rPr>
          <w:sz w:val="22"/>
        </w:rPr>
        <w:t>member to order.” If the chair does this, he says, “The member is out of order and will be seated.”</w:t>
      </w:r>
    </w:p>
    <w:p w14:paraId="32941E2A" w14:textId="77777777" w:rsidR="00B34446" w:rsidRPr="00B34446" w:rsidRDefault="00B34446" w:rsidP="00B34446">
      <w:pPr>
        <w:spacing w:after="0" w:line="259" w:lineRule="auto"/>
        <w:ind w:left="360" w:firstLine="0"/>
        <w:rPr>
          <w:sz w:val="22"/>
        </w:rPr>
      </w:pPr>
      <w:r w:rsidRPr="00B34446">
        <w:rPr>
          <w:sz w:val="22"/>
        </w:rPr>
        <w:t>Another member making the call rises and, without waiting to be recognized, says, Mr.</w:t>
      </w:r>
    </w:p>
    <w:p w14:paraId="7755FA63" w14:textId="77777777" w:rsidR="00B34446" w:rsidRPr="00B34446" w:rsidRDefault="00B34446" w:rsidP="00B34446">
      <w:pPr>
        <w:spacing w:after="0" w:line="259" w:lineRule="auto"/>
        <w:ind w:left="360" w:firstLine="0"/>
        <w:rPr>
          <w:sz w:val="22"/>
        </w:rPr>
      </w:pPr>
      <w:r w:rsidRPr="00B34446">
        <w:rPr>
          <w:sz w:val="22"/>
        </w:rPr>
        <w:t>Chairperson, I call the member to order,” then resumes his seat. If the chair finds this point of order</w:t>
      </w:r>
    </w:p>
    <w:p w14:paraId="38738C98" w14:textId="77777777" w:rsidR="00B34446" w:rsidRPr="00B34446" w:rsidRDefault="00B34446" w:rsidP="00B34446">
      <w:pPr>
        <w:spacing w:after="0" w:line="259" w:lineRule="auto"/>
        <w:ind w:left="360" w:firstLine="0"/>
        <w:rPr>
          <w:sz w:val="22"/>
        </w:rPr>
      </w:pPr>
      <w:r w:rsidRPr="00B34446">
        <w:rPr>
          <w:sz w:val="22"/>
        </w:rPr>
        <w:t>(23) well taken, he declares the offender out of order and directs him to be seated, just as above. If</w:t>
      </w:r>
    </w:p>
    <w:p w14:paraId="43E57AF6" w14:textId="77777777" w:rsidR="00B34446" w:rsidRPr="00B34446" w:rsidRDefault="00B34446" w:rsidP="00B34446">
      <w:pPr>
        <w:spacing w:after="0" w:line="259" w:lineRule="auto"/>
        <w:ind w:left="360" w:firstLine="0"/>
        <w:rPr>
          <w:sz w:val="22"/>
        </w:rPr>
      </w:pPr>
      <w:r w:rsidRPr="00B34446">
        <w:rPr>
          <w:sz w:val="22"/>
        </w:rPr>
        <w:t>the offender had the floor, then (irrespective of who originated the proceeding) the chair should</w:t>
      </w:r>
    </w:p>
    <w:p w14:paraId="55AAFDBE" w14:textId="6D0A4EA4" w:rsidR="00B34446" w:rsidRPr="00B34446" w:rsidRDefault="00B34446" w:rsidP="00B34446">
      <w:pPr>
        <w:spacing w:after="0" w:line="259" w:lineRule="auto"/>
        <w:ind w:left="360" w:firstLine="0"/>
        <w:rPr>
          <w:sz w:val="22"/>
        </w:rPr>
      </w:pPr>
      <w:r w:rsidRPr="00B34446">
        <w:rPr>
          <w:sz w:val="22"/>
        </w:rPr>
        <w:t xml:space="preserve">clearly state the breach involved and put the question to the </w:t>
      </w:r>
      <w:r w:rsidR="00D3069F">
        <w:rPr>
          <w:sz w:val="22"/>
        </w:rPr>
        <w:t>bod</w:t>
      </w:r>
      <w:r w:rsidRPr="00B34446">
        <w:rPr>
          <w:sz w:val="22"/>
        </w:rPr>
        <w:t>y: “Shall the member be</w:t>
      </w:r>
    </w:p>
    <w:p w14:paraId="1BD53BB7" w14:textId="77777777" w:rsidR="00B34446" w:rsidRPr="00B34446" w:rsidRDefault="00B34446" w:rsidP="00B34446">
      <w:pPr>
        <w:spacing w:after="0" w:line="259" w:lineRule="auto"/>
        <w:ind w:left="360" w:firstLine="0"/>
        <w:rPr>
          <w:sz w:val="22"/>
        </w:rPr>
      </w:pPr>
      <w:r w:rsidRPr="00B34446">
        <w:rPr>
          <w:sz w:val="22"/>
        </w:rPr>
        <w:t>allowed to continue speaking?” This question is undebatable.</w:t>
      </w:r>
    </w:p>
    <w:p w14:paraId="3BF624EC" w14:textId="415D7B94" w:rsidR="00B34446" w:rsidRPr="00B34446" w:rsidRDefault="00B34446" w:rsidP="00790D86">
      <w:pPr>
        <w:spacing w:after="0" w:line="259" w:lineRule="auto"/>
        <w:ind w:left="360" w:firstLine="360"/>
        <w:rPr>
          <w:sz w:val="22"/>
        </w:rPr>
      </w:pPr>
      <w:r w:rsidRPr="00B34446">
        <w:rPr>
          <w:sz w:val="22"/>
        </w:rPr>
        <w:t xml:space="preserve">CHAIR: </w:t>
      </w:r>
      <w:r w:rsidR="00D3069F">
        <w:rPr>
          <w:sz w:val="22"/>
        </w:rPr>
        <w:t>Him/Her</w:t>
      </w:r>
      <w:r w:rsidRPr="00B34446">
        <w:rPr>
          <w:sz w:val="22"/>
        </w:rPr>
        <w:t>! The chair has repeatedly directed you to refrain from offensive personal</w:t>
      </w:r>
    </w:p>
    <w:p w14:paraId="6CF346B3" w14:textId="77777777" w:rsidR="00B34446" w:rsidRPr="00B34446" w:rsidRDefault="00B34446" w:rsidP="00B34446">
      <w:pPr>
        <w:spacing w:after="0" w:line="259" w:lineRule="auto"/>
        <w:ind w:left="360" w:firstLine="0"/>
        <w:rPr>
          <w:sz w:val="22"/>
        </w:rPr>
      </w:pPr>
      <w:r w:rsidRPr="00B34446">
        <w:rPr>
          <w:sz w:val="22"/>
        </w:rPr>
        <w:t>references when speaking in the meeting. Three times the chair has ordered you to be seated, and</w:t>
      </w:r>
    </w:p>
    <w:p w14:paraId="4BEC407B" w14:textId="77777777" w:rsidR="00B34446" w:rsidRPr="00B34446" w:rsidRDefault="00B34446" w:rsidP="00B34446">
      <w:pPr>
        <w:spacing w:after="0" w:line="259" w:lineRule="auto"/>
        <w:ind w:left="360" w:firstLine="0"/>
        <w:rPr>
          <w:sz w:val="22"/>
        </w:rPr>
      </w:pPr>
      <w:r w:rsidRPr="00B34446">
        <w:rPr>
          <w:sz w:val="22"/>
        </w:rPr>
        <w:t>you have nevertheless attempted to continue speaking.</w:t>
      </w:r>
    </w:p>
    <w:p w14:paraId="105105A6" w14:textId="77777777" w:rsidR="00B34446" w:rsidRPr="00B34446" w:rsidRDefault="00B34446" w:rsidP="00B34446">
      <w:pPr>
        <w:spacing w:after="0" w:line="259" w:lineRule="auto"/>
        <w:ind w:left="360" w:firstLine="0"/>
        <w:rPr>
          <w:sz w:val="22"/>
        </w:rPr>
      </w:pPr>
      <w:r w:rsidRPr="00B34446">
        <w:rPr>
          <w:sz w:val="22"/>
        </w:rPr>
        <w:t>If the member denies having said anything improper, the words recorded by the secretary can</w:t>
      </w:r>
    </w:p>
    <w:p w14:paraId="0F526A67" w14:textId="74F9A7A7" w:rsidR="00B34446" w:rsidRPr="00B34446" w:rsidRDefault="00B34446" w:rsidP="00B34446">
      <w:pPr>
        <w:spacing w:after="0" w:line="259" w:lineRule="auto"/>
        <w:ind w:left="360" w:firstLine="0"/>
        <w:rPr>
          <w:sz w:val="22"/>
        </w:rPr>
      </w:pPr>
      <w:r w:rsidRPr="00B34446">
        <w:rPr>
          <w:sz w:val="22"/>
        </w:rPr>
        <w:t>be read to him</w:t>
      </w:r>
      <w:r w:rsidR="00790D86">
        <w:rPr>
          <w:sz w:val="22"/>
        </w:rPr>
        <w:t>/her</w:t>
      </w:r>
      <w:r w:rsidRPr="00B34446">
        <w:rPr>
          <w:sz w:val="22"/>
        </w:rPr>
        <w:t xml:space="preserve"> and, if necessary, the </w:t>
      </w:r>
      <w:r w:rsidR="00790D86">
        <w:rPr>
          <w:sz w:val="22"/>
        </w:rPr>
        <w:t>bod</w:t>
      </w:r>
      <w:r w:rsidRPr="00B34446">
        <w:rPr>
          <w:sz w:val="22"/>
        </w:rPr>
        <w:t>y can decide by vote whether he</w:t>
      </w:r>
      <w:r w:rsidR="00790D86">
        <w:rPr>
          <w:sz w:val="22"/>
        </w:rPr>
        <w:t>/she</w:t>
      </w:r>
      <w:r w:rsidRPr="00B34446">
        <w:rPr>
          <w:sz w:val="22"/>
        </w:rPr>
        <w:t xml:space="preserve"> was heard to say</w:t>
      </w:r>
    </w:p>
    <w:p w14:paraId="5A3AD77C" w14:textId="77777777" w:rsidR="00790D86" w:rsidRDefault="00B34446" w:rsidP="00B34446">
      <w:pPr>
        <w:spacing w:after="0" w:line="259" w:lineRule="auto"/>
        <w:ind w:left="360" w:firstLine="0"/>
        <w:rPr>
          <w:sz w:val="22"/>
        </w:rPr>
      </w:pPr>
      <w:r w:rsidRPr="00B34446">
        <w:rPr>
          <w:sz w:val="22"/>
        </w:rPr>
        <w:t xml:space="preserve">them. </w:t>
      </w:r>
    </w:p>
    <w:p w14:paraId="536B2929" w14:textId="77777777" w:rsidR="00790D86" w:rsidRDefault="00790D86" w:rsidP="00B34446">
      <w:pPr>
        <w:spacing w:after="0" w:line="259" w:lineRule="auto"/>
        <w:ind w:left="360" w:firstLine="0"/>
        <w:rPr>
          <w:sz w:val="22"/>
        </w:rPr>
      </w:pPr>
    </w:p>
    <w:p w14:paraId="2C874392" w14:textId="7696B911" w:rsidR="00B34446" w:rsidRDefault="00790D86" w:rsidP="00790D86">
      <w:pPr>
        <w:spacing w:after="0" w:line="259" w:lineRule="auto"/>
        <w:ind w:left="360" w:firstLine="360"/>
        <w:rPr>
          <w:sz w:val="22"/>
        </w:rPr>
      </w:pPr>
      <w:r>
        <w:rPr>
          <w:sz w:val="22"/>
        </w:rPr>
        <w:t>The case may be sufficiently resolved by an apology or a withdrawal of objection statement or remarks by the member; but if not, any member can move to order traditions 1, 2 &amp; 5 to be read and ref</w:t>
      </w:r>
      <w:r w:rsidR="00BC573F">
        <w:rPr>
          <w:sz w:val="22"/>
        </w:rPr>
        <w:t>erence concepts 2, 8, &amp; 12.</w:t>
      </w:r>
    </w:p>
    <w:p w14:paraId="26141367" w14:textId="77777777" w:rsidR="00BC573F" w:rsidRDefault="00BC573F" w:rsidP="00790D86">
      <w:pPr>
        <w:spacing w:after="0" w:line="259" w:lineRule="auto"/>
        <w:ind w:left="360" w:firstLine="360"/>
        <w:rPr>
          <w:sz w:val="22"/>
        </w:rPr>
      </w:pPr>
    </w:p>
    <w:p w14:paraId="0BA9C967" w14:textId="209B729E" w:rsidR="00BC573F" w:rsidRDefault="00BC573F" w:rsidP="00790D86">
      <w:pPr>
        <w:spacing w:after="0" w:line="259" w:lineRule="auto"/>
        <w:ind w:left="360" w:firstLine="360"/>
        <w:rPr>
          <w:sz w:val="22"/>
        </w:rPr>
      </w:pPr>
      <w:r>
        <w:rPr>
          <w:sz w:val="22"/>
        </w:rPr>
        <w:t>The member should be asked to leave the room for (10 minutes) for a cool off period.  If the member agrees at this point, the matter can be dropped or not, as the body chooses.</w:t>
      </w:r>
    </w:p>
    <w:p w14:paraId="6AC59C6E" w14:textId="77777777" w:rsidR="00B34446" w:rsidRDefault="00B34446" w:rsidP="00B34446">
      <w:pPr>
        <w:spacing w:after="0" w:line="259" w:lineRule="auto"/>
        <w:ind w:left="360" w:firstLine="0"/>
        <w:rPr>
          <w:sz w:val="22"/>
        </w:rPr>
      </w:pPr>
    </w:p>
    <w:p w14:paraId="700C4174" w14:textId="77777777" w:rsidR="00B34446" w:rsidRDefault="00B34446" w:rsidP="00B34446">
      <w:pPr>
        <w:spacing w:after="0" w:line="259" w:lineRule="auto"/>
        <w:ind w:left="360" w:firstLine="0"/>
        <w:rPr>
          <w:sz w:val="22"/>
        </w:rPr>
      </w:pPr>
    </w:p>
    <w:p w14:paraId="7B2951D9" w14:textId="77777777" w:rsidR="00B34446" w:rsidRDefault="00B34446" w:rsidP="00B34446">
      <w:pPr>
        <w:spacing w:after="0" w:line="259" w:lineRule="auto"/>
        <w:ind w:left="360" w:firstLine="0"/>
        <w:rPr>
          <w:sz w:val="22"/>
        </w:rPr>
      </w:pPr>
    </w:p>
    <w:p w14:paraId="60BB27C5" w14:textId="77777777" w:rsidR="00B34446" w:rsidRDefault="00B34446" w:rsidP="00B34446">
      <w:pPr>
        <w:spacing w:after="0" w:line="259" w:lineRule="auto"/>
        <w:ind w:left="360" w:firstLine="0"/>
        <w:rPr>
          <w:sz w:val="22"/>
        </w:rPr>
      </w:pPr>
    </w:p>
    <w:p w14:paraId="7D00F64F" w14:textId="77777777" w:rsidR="00B34446" w:rsidRDefault="00B34446" w:rsidP="00B34446">
      <w:pPr>
        <w:spacing w:after="0" w:line="259" w:lineRule="auto"/>
        <w:ind w:left="360" w:firstLine="0"/>
        <w:rPr>
          <w:sz w:val="22"/>
        </w:rPr>
      </w:pPr>
    </w:p>
    <w:p w14:paraId="08DC8DB8" w14:textId="77777777" w:rsidR="00B34446" w:rsidRDefault="00B34446" w:rsidP="00B34446">
      <w:pPr>
        <w:spacing w:after="0" w:line="259" w:lineRule="auto"/>
        <w:ind w:left="360" w:firstLine="0"/>
        <w:rPr>
          <w:sz w:val="22"/>
        </w:rPr>
      </w:pPr>
    </w:p>
    <w:p w14:paraId="436BAB0D" w14:textId="77777777" w:rsidR="000E2EFF" w:rsidRDefault="001411CE">
      <w:pPr>
        <w:pStyle w:val="Heading2"/>
        <w:ind w:left="370" w:right="0"/>
      </w:pPr>
      <w:bookmarkStart w:id="119" w:name="_Toc143179320"/>
      <w:r>
        <w:lastRenderedPageBreak/>
        <w:t>Addendum 1</w:t>
      </w:r>
      <w:bookmarkEnd w:id="119"/>
      <w:r>
        <w:t xml:space="preserve"> </w:t>
      </w:r>
    </w:p>
    <w:p w14:paraId="148DFC0D" w14:textId="77777777" w:rsidR="000E2EFF" w:rsidRDefault="001411CE">
      <w:pPr>
        <w:spacing w:after="0" w:line="259" w:lineRule="auto"/>
        <w:ind w:left="360" w:firstLine="0"/>
      </w:pPr>
      <w:r>
        <w:t xml:space="preserve"> </w:t>
      </w:r>
    </w:p>
    <w:p w14:paraId="260B2889" w14:textId="77777777" w:rsidR="004C7AD0" w:rsidRDefault="004C7AD0" w:rsidP="004C7AD0">
      <w:pPr>
        <w:spacing w:line="356" w:lineRule="auto"/>
        <w:ind w:left="370"/>
      </w:pPr>
      <w:r>
        <w:t xml:space="preserve">2018-08-05 Charge an additional 12% to each literature order. </w:t>
      </w:r>
    </w:p>
    <w:p w14:paraId="5A404205" w14:textId="63117F8D" w:rsidR="000E2EFF" w:rsidRDefault="001411CE" w:rsidP="00F2101C">
      <w:pPr>
        <w:ind w:left="370"/>
      </w:pPr>
      <w:r>
        <w:t xml:space="preserve">2019-01-03 All motion makers attend area. If motion maker is not present the motion is tabled, if motion maker is not at area after second month the motion dies.  </w:t>
      </w:r>
    </w:p>
    <w:p w14:paraId="6E31A470" w14:textId="77777777" w:rsidR="000E2EFF" w:rsidRDefault="001411CE">
      <w:pPr>
        <w:spacing w:after="104"/>
        <w:ind w:left="370" w:right="1077"/>
      </w:pPr>
      <w:r>
        <w:t xml:space="preserve">2019-03-01 Prudent Reserve increased to $1,100 </w:t>
      </w:r>
    </w:p>
    <w:p w14:paraId="017E48BD" w14:textId="77777777" w:rsidR="000E2EFF" w:rsidRDefault="001411CE">
      <w:pPr>
        <w:spacing w:after="100"/>
        <w:ind w:left="370" w:right="1077"/>
      </w:pPr>
      <w:r>
        <w:t xml:space="preserve">2019-07-07 Remove “blank” pages from the handbook. </w:t>
      </w:r>
    </w:p>
    <w:p w14:paraId="64B92B70" w14:textId="77777777" w:rsidR="004C7AD0" w:rsidRDefault="001411CE" w:rsidP="004C7AD0">
      <w:pPr>
        <w:spacing w:after="104"/>
        <w:ind w:left="370" w:right="1077"/>
      </w:pPr>
      <w:r>
        <w:t xml:space="preserve">2019-09-05 Change name of Area Inventory back to Policy Subcommittee </w:t>
      </w:r>
    </w:p>
    <w:p w14:paraId="2EC44B0C" w14:textId="77777777" w:rsidR="000E2EFF" w:rsidRDefault="001411CE">
      <w:pPr>
        <w:spacing w:line="356" w:lineRule="auto"/>
        <w:ind w:left="370"/>
      </w:pPr>
      <w:r>
        <w:t xml:space="preserve">2021-01-02 If a home group is not on the Peninsula Meeting List and not meeting can’t participate in Area voting. </w:t>
      </w:r>
    </w:p>
    <w:p w14:paraId="3B7FC4C1" w14:textId="77777777" w:rsidR="004C7AD0" w:rsidRDefault="004C7AD0" w:rsidP="00C2154D">
      <w:pPr>
        <w:ind w:left="370"/>
      </w:pPr>
      <w:r>
        <w:t xml:space="preserve">2021-01-05 Any GSR or Subcommittee who has questions, concerns, or comments should be addressed at Area and or the Subcommittee for clarification. </w:t>
      </w:r>
    </w:p>
    <w:p w14:paraId="2FABFF33" w14:textId="77777777" w:rsidR="000E2EFF" w:rsidRDefault="001411CE">
      <w:pPr>
        <w:spacing w:after="100"/>
        <w:ind w:left="370" w:right="1077"/>
      </w:pPr>
      <w:r>
        <w:t xml:space="preserve">2021-02-02 Prudent Reserve increased to $1,250 </w:t>
      </w:r>
    </w:p>
    <w:p w14:paraId="746A0E42" w14:textId="77777777" w:rsidR="000E2EFF" w:rsidRDefault="001411CE">
      <w:pPr>
        <w:spacing w:after="104"/>
        <w:ind w:left="370" w:right="1077"/>
      </w:pPr>
      <w:r>
        <w:t xml:space="preserve">2021-05-01 Form Ad-Hoc to find a Web Master (No results) </w:t>
      </w:r>
    </w:p>
    <w:p w14:paraId="23B1E5CD" w14:textId="77777777" w:rsidR="003E0995" w:rsidRDefault="001411CE">
      <w:pPr>
        <w:spacing w:line="356" w:lineRule="auto"/>
        <w:ind w:left="370"/>
      </w:pPr>
      <w:r>
        <w:t xml:space="preserve">2021-12-02 Implement Robert’s Rules of Order chapter concerning Disciplinary Procedures </w:t>
      </w:r>
    </w:p>
    <w:p w14:paraId="25CA4E9A" w14:textId="77777777" w:rsidR="004C7AD0" w:rsidRDefault="004C7AD0">
      <w:pPr>
        <w:spacing w:line="356" w:lineRule="auto"/>
        <w:ind w:left="370"/>
      </w:pPr>
      <w:r>
        <w:t>2022-06-01 Change Budget Review to Semi-Annually.</w:t>
      </w:r>
    </w:p>
    <w:p w14:paraId="7C36A4A3" w14:textId="6CC88A3D" w:rsidR="008D14CF" w:rsidRDefault="008D14CF">
      <w:pPr>
        <w:spacing w:line="356" w:lineRule="auto"/>
        <w:ind w:left="370"/>
      </w:pPr>
      <w:r>
        <w:t>2023-09-04 Approved 2023 Policy Handbook</w:t>
      </w:r>
    </w:p>
    <w:p w14:paraId="175F378D" w14:textId="24621D79" w:rsidR="00F2101C" w:rsidRDefault="00F2101C" w:rsidP="00F2101C">
      <w:pPr>
        <w:spacing w:after="0" w:line="259" w:lineRule="auto"/>
        <w:ind w:left="360" w:firstLine="0"/>
        <w:rPr>
          <w:color w:val="auto"/>
          <w:szCs w:val="24"/>
        </w:rPr>
      </w:pPr>
      <w:r w:rsidRPr="00F2101C">
        <w:rPr>
          <w:color w:val="auto"/>
          <w:szCs w:val="24"/>
        </w:rPr>
        <w:t>2023-11-03 Passed</w:t>
      </w:r>
      <w:r>
        <w:rPr>
          <w:color w:val="auto"/>
          <w:szCs w:val="24"/>
        </w:rPr>
        <w:t xml:space="preserve"> </w:t>
      </w:r>
      <w:r w:rsidRPr="00F2101C">
        <w:rPr>
          <w:color w:val="auto"/>
          <w:szCs w:val="24"/>
        </w:rPr>
        <w:t>Replacement language for Appendix D</w:t>
      </w:r>
    </w:p>
    <w:p w14:paraId="0EFDC0E2" w14:textId="3F72D93E" w:rsidR="0031029C" w:rsidRDefault="0031029C" w:rsidP="00F2101C">
      <w:pPr>
        <w:spacing w:after="0" w:line="259" w:lineRule="auto"/>
        <w:ind w:left="360" w:firstLine="0"/>
        <w:rPr>
          <w:color w:val="auto"/>
          <w:szCs w:val="24"/>
        </w:rPr>
      </w:pPr>
      <w:r w:rsidRPr="0031029C">
        <w:rPr>
          <w:color w:val="auto"/>
          <w:szCs w:val="24"/>
        </w:rPr>
        <w:t xml:space="preserve">2024-02-01 passed </w:t>
      </w:r>
      <w:r w:rsidRPr="001630E9">
        <w:t xml:space="preserve">Establish guidelines and procedures to conduct budget review and audit of ASC treasury. </w:t>
      </w:r>
    </w:p>
    <w:p w14:paraId="0884FF84" w14:textId="67E2BEDE" w:rsidR="00F2101C" w:rsidRDefault="00F2101C" w:rsidP="00F2101C">
      <w:pPr>
        <w:spacing w:after="0" w:line="259" w:lineRule="auto"/>
        <w:ind w:left="360" w:firstLine="0"/>
        <w:rPr>
          <w:color w:val="auto"/>
        </w:rPr>
      </w:pPr>
      <w:r w:rsidRPr="00F2101C">
        <w:rPr>
          <w:color w:val="auto"/>
          <w:szCs w:val="24"/>
        </w:rPr>
        <w:t>2024-0</w:t>
      </w:r>
      <w:r w:rsidR="0031029C">
        <w:rPr>
          <w:color w:val="auto"/>
          <w:szCs w:val="24"/>
        </w:rPr>
        <w:t>7</w:t>
      </w:r>
      <w:r w:rsidRPr="00F2101C">
        <w:rPr>
          <w:color w:val="auto"/>
          <w:szCs w:val="24"/>
        </w:rPr>
        <w:t>-0</w:t>
      </w:r>
      <w:r w:rsidR="0031029C">
        <w:rPr>
          <w:color w:val="auto"/>
          <w:szCs w:val="24"/>
        </w:rPr>
        <w:t>4</w:t>
      </w:r>
      <w:r w:rsidRPr="00F2101C">
        <w:rPr>
          <w:color w:val="auto"/>
          <w:szCs w:val="24"/>
        </w:rPr>
        <w:t xml:space="preserve"> passed </w:t>
      </w:r>
      <w:r>
        <w:rPr>
          <w:color w:val="auto"/>
          <w:szCs w:val="24"/>
        </w:rPr>
        <w:t>page</w:t>
      </w:r>
      <w:r w:rsidR="0031029C">
        <w:rPr>
          <w:color w:val="auto"/>
          <w:szCs w:val="24"/>
        </w:rPr>
        <w:t xml:space="preserve"> 30 section h, add</w:t>
      </w:r>
      <w:r>
        <w:rPr>
          <w:color w:val="auto"/>
          <w:szCs w:val="24"/>
        </w:rPr>
        <w:t xml:space="preserve"> </w:t>
      </w:r>
      <w:r w:rsidRPr="0031029C">
        <w:rPr>
          <w:color w:val="auto"/>
        </w:rPr>
        <w:t>from the date he/she is nominate or volunteer for policy chair</w:t>
      </w:r>
      <w:r w:rsidR="0031029C" w:rsidRPr="0031029C">
        <w:rPr>
          <w:color w:val="auto"/>
        </w:rPr>
        <w:t xml:space="preserve"> position</w:t>
      </w:r>
      <w:r w:rsidRPr="0031029C">
        <w:rPr>
          <w:color w:val="auto"/>
        </w:rPr>
        <w:t>.</w:t>
      </w:r>
    </w:p>
    <w:p w14:paraId="24354B49" w14:textId="49FD3981" w:rsidR="0031029C" w:rsidRDefault="0031029C" w:rsidP="00F2101C">
      <w:pPr>
        <w:spacing w:after="0" w:line="259" w:lineRule="auto"/>
        <w:ind w:left="360" w:firstLine="0"/>
        <w:rPr>
          <w:color w:val="auto"/>
        </w:rPr>
      </w:pPr>
      <w:r>
        <w:rPr>
          <w:color w:val="auto"/>
        </w:rPr>
        <w:t>2024-07-07 passed remove from qualification sectio</w:t>
      </w:r>
      <w:r w:rsidR="006C7C81">
        <w:rPr>
          <w:color w:val="auto"/>
        </w:rPr>
        <w:t>ns of our handbook, “</w:t>
      </w:r>
      <w:r w:rsidR="006C7C81">
        <w:t>have one (1) year of service experience at the ASC level”</w:t>
      </w:r>
      <w:r w:rsidR="006C7C81">
        <w:rPr>
          <w:color w:val="auto"/>
        </w:rPr>
        <w:t xml:space="preserve"> </w:t>
      </w:r>
    </w:p>
    <w:p w14:paraId="159B7824" w14:textId="35BB35F7" w:rsidR="009015BF" w:rsidRDefault="009015BF" w:rsidP="00F2101C">
      <w:pPr>
        <w:spacing w:after="0" w:line="259" w:lineRule="auto"/>
        <w:ind w:left="360" w:firstLine="0"/>
        <w:rPr>
          <w:color w:val="auto"/>
        </w:rPr>
      </w:pPr>
      <w:r>
        <w:rPr>
          <w:color w:val="auto"/>
        </w:rPr>
        <w:t>2024-08-04 Passed page 15 section g. add “PASCNA Rent”</w:t>
      </w:r>
    </w:p>
    <w:p w14:paraId="05945D5C" w14:textId="30523BA1" w:rsidR="007C17A7" w:rsidRDefault="007C17A7" w:rsidP="00F2101C">
      <w:pPr>
        <w:spacing w:after="0" w:line="259" w:lineRule="auto"/>
        <w:ind w:left="360" w:firstLine="0"/>
        <w:rPr>
          <w:color w:val="auto"/>
        </w:rPr>
      </w:pPr>
      <w:r>
        <w:rPr>
          <w:color w:val="auto"/>
        </w:rPr>
        <w:t>2024-08-05 Passed page 10 section 4 change ASE Long Term Budget Funds to Miscellaneous Fund</w:t>
      </w:r>
    </w:p>
    <w:p w14:paraId="32B31F07" w14:textId="77777777" w:rsidR="00CF2472" w:rsidRDefault="00CF2472" w:rsidP="00CF2472">
      <w:pPr>
        <w:spacing w:after="0" w:line="259" w:lineRule="auto"/>
        <w:ind w:left="360" w:firstLine="0"/>
        <w:rPr>
          <w:color w:val="auto"/>
        </w:rPr>
      </w:pPr>
      <w:r>
        <w:rPr>
          <w:color w:val="auto"/>
        </w:rPr>
        <w:t>2024-10-02 Passed, Put Policy Handbook and all updates on the PASCNA website as opposed to printing copies.  Change footnote 21 from “May to Shall”.  Footnote 21 went to footnote 22 because there was a footnote added for another motion.</w:t>
      </w:r>
    </w:p>
    <w:p w14:paraId="1CBA10CF" w14:textId="77777777" w:rsidR="00CF2472" w:rsidRDefault="00CF2472" w:rsidP="00CF2472">
      <w:pPr>
        <w:spacing w:after="0" w:line="259" w:lineRule="auto"/>
        <w:ind w:left="360" w:firstLine="0"/>
        <w:rPr>
          <w:color w:val="auto"/>
        </w:rPr>
      </w:pPr>
      <w:r>
        <w:rPr>
          <w:color w:val="auto"/>
        </w:rPr>
        <w:t>2025-04-01 Passed, move literature sub-committee meeting to the 2</w:t>
      </w:r>
      <w:r w:rsidRPr="00FB53C5">
        <w:rPr>
          <w:color w:val="auto"/>
          <w:vertAlign w:val="superscript"/>
        </w:rPr>
        <w:t>nd</w:t>
      </w:r>
      <w:r>
        <w:rPr>
          <w:color w:val="auto"/>
        </w:rPr>
        <w:t xml:space="preserve"> Saturday of the month, in person at Main Street Library.</w:t>
      </w:r>
    </w:p>
    <w:p w14:paraId="292390B2" w14:textId="77777777" w:rsidR="00CF2472" w:rsidRDefault="00CF2472" w:rsidP="00CF2472">
      <w:pPr>
        <w:spacing w:after="0" w:line="259" w:lineRule="auto"/>
        <w:ind w:left="360" w:firstLine="0"/>
        <w:rPr>
          <w:color w:val="auto"/>
        </w:rPr>
      </w:pPr>
      <w:r>
        <w:rPr>
          <w:color w:val="auto"/>
        </w:rPr>
        <w:t>2025-01-01 Passed, 12/8/2024, proposed budget.</w:t>
      </w:r>
    </w:p>
    <w:p w14:paraId="5472B8AE" w14:textId="77777777" w:rsidR="00CF2472" w:rsidRDefault="00CF2472" w:rsidP="00CF2472">
      <w:pPr>
        <w:spacing w:after="0" w:line="259" w:lineRule="auto"/>
        <w:ind w:left="360" w:firstLine="0"/>
      </w:pPr>
      <w:r>
        <w:t>2025-01-02 Passed, add “MARLCNA” or any other reginal learning days or workshop to page 10. Section 4, Financial Guideline A. Guideline #7.</w:t>
      </w:r>
    </w:p>
    <w:p w14:paraId="3634517A" w14:textId="3B882FB2" w:rsidR="00F97551" w:rsidRDefault="00F97551" w:rsidP="00F97551">
      <w:pPr>
        <w:pStyle w:val="FootnoteText"/>
        <w:ind w:left="0" w:firstLine="0"/>
        <w:rPr>
          <w:sz w:val="24"/>
          <w:szCs w:val="24"/>
        </w:rPr>
      </w:pPr>
      <w:r>
        <w:rPr>
          <w:sz w:val="24"/>
          <w:szCs w:val="24"/>
        </w:rPr>
        <w:t xml:space="preserve">      </w:t>
      </w:r>
      <w:r w:rsidRPr="00F97551">
        <w:rPr>
          <w:sz w:val="24"/>
          <w:szCs w:val="24"/>
        </w:rPr>
        <w:t>2025-12-01 Meeting date changes on Holiday and/or Convention weekends.</w:t>
      </w:r>
    </w:p>
    <w:p w14:paraId="24D90DFD" w14:textId="504558C8" w:rsidR="00F97551" w:rsidRPr="00F97551" w:rsidRDefault="00F97551" w:rsidP="00F97551">
      <w:pPr>
        <w:pStyle w:val="FootnoteText"/>
        <w:ind w:left="0" w:firstLine="0"/>
        <w:rPr>
          <w:sz w:val="24"/>
          <w:szCs w:val="24"/>
        </w:rPr>
      </w:pPr>
      <w:r>
        <w:rPr>
          <w:sz w:val="24"/>
          <w:szCs w:val="24"/>
        </w:rPr>
        <w:t xml:space="preserve">      </w:t>
      </w:r>
      <w:r w:rsidRPr="00F97551">
        <w:rPr>
          <w:sz w:val="24"/>
          <w:szCs w:val="24"/>
        </w:rPr>
        <w:t>2025-12-03 Remove Appendix C.</w:t>
      </w:r>
    </w:p>
    <w:p w14:paraId="59BD8869" w14:textId="77777777" w:rsidR="00F97551" w:rsidRPr="00F97551" w:rsidRDefault="00F97551" w:rsidP="00CF2472">
      <w:pPr>
        <w:spacing w:after="0" w:line="259" w:lineRule="auto"/>
        <w:ind w:left="360" w:firstLine="0"/>
        <w:rPr>
          <w:szCs w:val="24"/>
        </w:rPr>
      </w:pPr>
    </w:p>
    <w:p w14:paraId="3C66A198" w14:textId="77777777" w:rsidR="00627FFC" w:rsidRDefault="00627FFC" w:rsidP="00CF2472">
      <w:pPr>
        <w:spacing w:after="0" w:line="259" w:lineRule="auto"/>
        <w:ind w:left="360" w:firstLine="0"/>
      </w:pPr>
    </w:p>
    <w:p w14:paraId="76C5A531" w14:textId="654B7256" w:rsidR="00F2101C" w:rsidRDefault="00F2101C">
      <w:pPr>
        <w:spacing w:line="356" w:lineRule="auto"/>
        <w:ind w:left="370"/>
      </w:pPr>
    </w:p>
    <w:p w14:paraId="5D364163" w14:textId="77777777" w:rsidR="000E2EFF" w:rsidRDefault="001411CE">
      <w:pPr>
        <w:spacing w:after="0" w:line="259" w:lineRule="auto"/>
        <w:ind w:left="360" w:firstLine="0"/>
      </w:pPr>
      <w:r>
        <w:t xml:space="preserve"> </w:t>
      </w:r>
    </w:p>
    <w:p w14:paraId="706C98FC" w14:textId="22F8E4BA" w:rsidR="000E2EFF" w:rsidRDefault="001411CE">
      <w:pPr>
        <w:spacing w:after="0" w:line="259" w:lineRule="auto"/>
        <w:ind w:left="360" w:firstLine="0"/>
      </w:pPr>
      <w:r>
        <w:t xml:space="preserve">  </w:t>
      </w:r>
    </w:p>
    <w:p w14:paraId="79B35E2D" w14:textId="462E7BAC" w:rsidR="000E2EFF" w:rsidRDefault="001411CE">
      <w:pPr>
        <w:spacing w:after="0" w:line="259" w:lineRule="auto"/>
        <w:ind w:left="360" w:firstLine="0"/>
      </w:pPr>
      <w:r>
        <w:t xml:space="preserve"> </w:t>
      </w:r>
    </w:p>
    <w:p w14:paraId="7130DD5B" w14:textId="77777777" w:rsidR="000E2EFF" w:rsidRDefault="001411CE">
      <w:pPr>
        <w:pStyle w:val="Heading1"/>
        <w:spacing w:after="0"/>
        <w:ind w:left="370" w:right="0"/>
      </w:pPr>
      <w:bookmarkStart w:id="120" w:name="_Toc143179321"/>
      <w:r>
        <w:t>Appendix E</w:t>
      </w:r>
      <w:bookmarkEnd w:id="120"/>
      <w:r>
        <w:t xml:space="preserve"> </w:t>
      </w:r>
    </w:p>
    <w:p w14:paraId="7AA8D362" w14:textId="77777777" w:rsidR="000E2EFF" w:rsidRDefault="001411CE">
      <w:pPr>
        <w:spacing w:after="0" w:line="259" w:lineRule="auto"/>
        <w:ind w:left="451" w:firstLine="0"/>
        <w:jc w:val="center"/>
      </w:pPr>
      <w:r>
        <w:rPr>
          <w:b/>
          <w:sz w:val="36"/>
        </w:rPr>
        <w:t xml:space="preserve"> </w:t>
      </w:r>
    </w:p>
    <w:p w14:paraId="39C24306" w14:textId="77777777" w:rsidR="000E2EFF" w:rsidRDefault="001411CE">
      <w:pPr>
        <w:pStyle w:val="Heading2"/>
        <w:ind w:left="370" w:right="3"/>
      </w:pPr>
      <w:bookmarkStart w:id="121" w:name="_Toc143179322"/>
      <w:r>
        <w:t>Budget Review Guidelines</w:t>
      </w:r>
      <w:bookmarkEnd w:id="121"/>
      <w:r>
        <w:t xml:space="preserve"> </w:t>
      </w:r>
    </w:p>
    <w:p w14:paraId="6C9210B9" w14:textId="77777777" w:rsidR="000E2EFF" w:rsidRDefault="001411CE">
      <w:pPr>
        <w:spacing w:after="0" w:line="259" w:lineRule="auto"/>
        <w:ind w:left="431" w:firstLine="0"/>
        <w:jc w:val="center"/>
      </w:pPr>
      <w:r>
        <w:rPr>
          <w:b/>
          <w:sz w:val="28"/>
        </w:rPr>
        <w:t xml:space="preserve"> </w:t>
      </w:r>
    </w:p>
    <w:p w14:paraId="3A98775A" w14:textId="77777777" w:rsidR="000E2EFF" w:rsidRDefault="001411CE">
      <w:pPr>
        <w:numPr>
          <w:ilvl w:val="0"/>
          <w:numId w:val="54"/>
        </w:numPr>
        <w:ind w:hanging="360"/>
      </w:pPr>
      <w:r>
        <w:t xml:space="preserve">Budget Review </w:t>
      </w:r>
      <w:r>
        <w:rPr>
          <w:b/>
        </w:rPr>
        <w:t>should</w:t>
      </w:r>
      <w:r>
        <w:t xml:space="preserve"> be conducted semi-annually.</w:t>
      </w:r>
      <w:r>
        <w:rPr>
          <w:vertAlign w:val="superscript"/>
        </w:rPr>
        <w:footnoteReference w:id="28"/>
      </w:r>
      <w:r>
        <w:t xml:space="preserve"> Time </w:t>
      </w:r>
      <w:r>
        <w:rPr>
          <w:b/>
        </w:rPr>
        <w:t>should</w:t>
      </w:r>
      <w:r>
        <w:t xml:space="preserve"> be an hour before Policy Subcommittee meeting. If another review meeting is needed it </w:t>
      </w:r>
      <w:r>
        <w:rPr>
          <w:b/>
        </w:rPr>
        <w:t>should</w:t>
      </w:r>
      <w:r>
        <w:t xml:space="preserve"> be scheduled for the following week. Notice </w:t>
      </w:r>
      <w:r>
        <w:rPr>
          <w:b/>
        </w:rPr>
        <w:t>should</w:t>
      </w:r>
      <w:r>
        <w:t xml:space="preserve"> be sent out to the area mailing list. </w:t>
      </w:r>
    </w:p>
    <w:p w14:paraId="06279223" w14:textId="77777777" w:rsidR="000E2EFF" w:rsidRDefault="001411CE">
      <w:pPr>
        <w:numPr>
          <w:ilvl w:val="0"/>
          <w:numId w:val="54"/>
        </w:numPr>
        <w:ind w:hanging="360"/>
      </w:pPr>
      <w:r>
        <w:t xml:space="preserve">The Treasurer or Vice Treasurer </w:t>
      </w:r>
      <w:r>
        <w:rPr>
          <w:b/>
        </w:rPr>
        <w:t xml:space="preserve">will </w:t>
      </w:r>
      <w:r>
        <w:t>make every effort to attend the budget review. Documents needed are: Last six months expenses, group donations. If th</w:t>
      </w:r>
      <w:r w:rsidR="009C48CF">
        <w:t>e</w:t>
      </w:r>
      <w:r>
        <w:t xml:space="preserve"> Treasurer cannot attend th</w:t>
      </w:r>
      <w:r w:rsidR="009C48CF">
        <w:t>is</w:t>
      </w:r>
      <w:r>
        <w:t xml:space="preserve"> information needs to be forwarded to the Policy Chairperson. </w:t>
      </w:r>
    </w:p>
    <w:p w14:paraId="371E0568" w14:textId="77777777" w:rsidR="000E2EFF" w:rsidRDefault="001411CE">
      <w:pPr>
        <w:numPr>
          <w:ilvl w:val="0"/>
          <w:numId w:val="54"/>
        </w:numPr>
        <w:ind w:hanging="360"/>
      </w:pPr>
      <w:r>
        <w:t xml:space="preserve">The Policy Chairperson </w:t>
      </w:r>
      <w:r>
        <w:rPr>
          <w:b/>
        </w:rPr>
        <w:t>will</w:t>
      </w:r>
      <w:r>
        <w:t xml:space="preserve"> start with each subcommittees budget and do a review of expenditures, any money received. Have the review committee vote on to leave the same, increase, decrease. </w:t>
      </w:r>
      <w:r>
        <w:rPr>
          <w:b/>
        </w:rPr>
        <w:t xml:space="preserve">Shall </w:t>
      </w:r>
      <w:r>
        <w:t xml:space="preserve">have Treasurer input. </w:t>
      </w:r>
    </w:p>
    <w:p w14:paraId="15C24592" w14:textId="77777777" w:rsidR="000E2EFF" w:rsidRDefault="001411CE">
      <w:pPr>
        <w:numPr>
          <w:ilvl w:val="0"/>
          <w:numId w:val="54"/>
        </w:numPr>
        <w:ind w:hanging="360"/>
      </w:pPr>
      <w:r>
        <w:t>Any member can attend the budget review. All proposals will go back to the home</w:t>
      </w:r>
      <w:r w:rsidR="00F26F2F">
        <w:t xml:space="preserve"> </w:t>
      </w:r>
      <w:r>
        <w:t xml:space="preserve">groups for discussion and final decision. Groups have line-item authority, they do not have to vote on a package budget proposal. </w:t>
      </w:r>
    </w:p>
    <w:p w14:paraId="58F39CE6" w14:textId="77777777" w:rsidR="000E2EFF" w:rsidRDefault="001411CE">
      <w:pPr>
        <w:numPr>
          <w:ilvl w:val="0"/>
          <w:numId w:val="54"/>
        </w:numPr>
        <w:ind w:hanging="360"/>
      </w:pPr>
      <w:r>
        <w:t xml:space="preserve">Every Subcommittee Chairperson </w:t>
      </w:r>
      <w:r>
        <w:rPr>
          <w:b/>
        </w:rPr>
        <w:t>shall</w:t>
      </w:r>
      <w:r>
        <w:t xml:space="preserve"> attend the budget review with written budget proposal requests. Cost of flyers, literature, food and refreshments, rent of location, decorations, entertainment, etc. Subcommittee Chairperson may delegate responsibility by providing this written budget proposal. If failure to attend or failure to provide a written proposal; budget may be suspended. </w:t>
      </w:r>
    </w:p>
    <w:p w14:paraId="14D6F980" w14:textId="77777777" w:rsidR="000E2EFF" w:rsidRDefault="001411CE">
      <w:pPr>
        <w:numPr>
          <w:ilvl w:val="0"/>
          <w:numId w:val="54"/>
        </w:numPr>
        <w:ind w:hanging="360"/>
      </w:pPr>
      <w:r>
        <w:t xml:space="preserve">ASC Treasurer </w:t>
      </w:r>
      <w:r>
        <w:rPr>
          <w:b/>
        </w:rPr>
        <w:t>should</w:t>
      </w:r>
      <w:r>
        <w:t xml:space="preserve"> have an outline of a budget proposal based on the past semiannual donations</w:t>
      </w:r>
      <w:r w:rsidR="009C48CF">
        <w:t>/</w:t>
      </w:r>
      <w:r>
        <w:t xml:space="preserve">expenditures. </w:t>
      </w:r>
    </w:p>
    <w:p w14:paraId="162E6417" w14:textId="77777777" w:rsidR="000E2EFF" w:rsidRDefault="001411CE">
      <w:pPr>
        <w:spacing w:after="0" w:line="259" w:lineRule="auto"/>
        <w:ind w:left="360" w:firstLine="0"/>
      </w:pPr>
      <w:r>
        <w:t xml:space="preserve"> </w:t>
      </w:r>
    </w:p>
    <w:p w14:paraId="0CC28FDD" w14:textId="77777777" w:rsidR="000E2EFF" w:rsidRDefault="001411CE">
      <w:pPr>
        <w:spacing w:after="0" w:line="259" w:lineRule="auto"/>
        <w:ind w:left="360" w:firstLine="0"/>
      </w:pPr>
      <w:r>
        <w:t xml:space="preserve"> </w:t>
      </w:r>
    </w:p>
    <w:p w14:paraId="1B354A7D" w14:textId="77777777" w:rsidR="00242390" w:rsidRDefault="001411CE" w:rsidP="00242390">
      <w:pPr>
        <w:spacing w:after="66"/>
        <w:jc w:val="center"/>
      </w:pPr>
      <w:r>
        <w:t xml:space="preserve"> </w:t>
      </w:r>
    </w:p>
    <w:p w14:paraId="0E54F8E0" w14:textId="77777777" w:rsidR="00242390" w:rsidRDefault="00242390" w:rsidP="00242390">
      <w:pPr>
        <w:spacing w:after="66"/>
        <w:jc w:val="center"/>
      </w:pPr>
    </w:p>
    <w:p w14:paraId="5F21CF00" w14:textId="77777777" w:rsidR="00242390" w:rsidRDefault="00242390" w:rsidP="00242390">
      <w:pPr>
        <w:spacing w:after="66"/>
        <w:jc w:val="center"/>
      </w:pPr>
    </w:p>
    <w:p w14:paraId="7257C426" w14:textId="77777777" w:rsidR="00242390" w:rsidRDefault="00242390" w:rsidP="00242390">
      <w:pPr>
        <w:spacing w:after="66"/>
        <w:jc w:val="center"/>
      </w:pPr>
    </w:p>
    <w:p w14:paraId="0636E899" w14:textId="77777777" w:rsidR="00242390" w:rsidRDefault="00242390" w:rsidP="00242390">
      <w:pPr>
        <w:spacing w:after="66"/>
        <w:jc w:val="center"/>
      </w:pPr>
    </w:p>
    <w:p w14:paraId="71C105AA" w14:textId="77777777" w:rsidR="005052AF" w:rsidRDefault="005052AF" w:rsidP="005052AF">
      <w:pPr>
        <w:spacing w:after="66"/>
        <w:ind w:right="1077"/>
      </w:pPr>
      <w:r w:rsidRPr="00C56490">
        <w:rPr>
          <w:b/>
          <w:bCs/>
          <w:color w:val="auto"/>
          <w:sz w:val="20"/>
          <w:szCs w:val="20"/>
        </w:rPr>
        <w:t>Motion#2024-02-01 passed 4/6/2024</w:t>
      </w:r>
    </w:p>
    <w:p w14:paraId="04AA873C" w14:textId="7F62E82A" w:rsidR="00242390" w:rsidRPr="00596652" w:rsidRDefault="00242390" w:rsidP="00242390">
      <w:pPr>
        <w:spacing w:after="66"/>
        <w:jc w:val="center"/>
        <w:rPr>
          <w:b/>
          <w:bCs/>
          <w:color w:val="FF0000"/>
          <w:sz w:val="28"/>
          <w:szCs w:val="28"/>
        </w:rPr>
      </w:pPr>
      <w:r w:rsidRPr="00596652">
        <w:rPr>
          <w:b/>
          <w:bCs/>
          <w:color w:val="FF0000"/>
          <w:sz w:val="28"/>
          <w:szCs w:val="28"/>
        </w:rPr>
        <w:t>Appendix F</w:t>
      </w:r>
    </w:p>
    <w:p w14:paraId="51E496B3" w14:textId="6BA89427" w:rsidR="00242390" w:rsidRPr="00596652" w:rsidRDefault="00242390" w:rsidP="00242390">
      <w:pPr>
        <w:spacing w:after="66"/>
        <w:jc w:val="center"/>
        <w:rPr>
          <w:b/>
          <w:bCs/>
          <w:color w:val="FF0000"/>
          <w:sz w:val="32"/>
          <w:szCs w:val="32"/>
        </w:rPr>
      </w:pPr>
      <w:r w:rsidRPr="00596652">
        <w:rPr>
          <w:b/>
          <w:bCs/>
          <w:color w:val="FF0000"/>
          <w:sz w:val="32"/>
          <w:szCs w:val="32"/>
        </w:rPr>
        <w:t>PASCNA Audit Procedure</w:t>
      </w:r>
    </w:p>
    <w:p w14:paraId="0BCB7856" w14:textId="36E34370" w:rsidR="00242390" w:rsidRDefault="00242390" w:rsidP="00242390">
      <w:pPr>
        <w:spacing w:after="66"/>
        <w:jc w:val="both"/>
        <w:rPr>
          <w:b/>
          <w:bCs/>
        </w:rPr>
      </w:pPr>
    </w:p>
    <w:p w14:paraId="750C813C" w14:textId="77777777" w:rsidR="00242390" w:rsidRPr="00596652" w:rsidRDefault="00242390" w:rsidP="00242390">
      <w:pPr>
        <w:jc w:val="both"/>
        <w:rPr>
          <w:b/>
          <w:bCs/>
          <w:color w:val="FF0000"/>
          <w:szCs w:val="24"/>
        </w:rPr>
      </w:pPr>
      <w:r w:rsidRPr="00596652">
        <w:rPr>
          <w:b/>
          <w:bCs/>
          <w:color w:val="FF0000"/>
          <w:szCs w:val="24"/>
        </w:rPr>
        <w:t>A: Conducting and audit annually and/or audit when a new Treasurer is elected:</w:t>
      </w:r>
    </w:p>
    <w:p w14:paraId="7BC6C7F7" w14:textId="77777777" w:rsidR="00242390" w:rsidRPr="00596652" w:rsidRDefault="00242390" w:rsidP="00242390">
      <w:pPr>
        <w:pStyle w:val="ListParagraph"/>
        <w:numPr>
          <w:ilvl w:val="0"/>
          <w:numId w:val="82"/>
        </w:numPr>
        <w:spacing w:after="160" w:line="259" w:lineRule="auto"/>
        <w:jc w:val="both"/>
        <w:rPr>
          <w:b/>
          <w:bCs/>
          <w:color w:val="FF0000"/>
          <w:szCs w:val="24"/>
        </w:rPr>
      </w:pPr>
      <w:r w:rsidRPr="00596652">
        <w:rPr>
          <w:b/>
          <w:bCs/>
          <w:color w:val="FF0000"/>
          <w:szCs w:val="24"/>
        </w:rPr>
        <w:t>Area Chairperson, Vice Chairperson and Secretary will set the time and place where the audit will be conducted.</w:t>
      </w:r>
    </w:p>
    <w:p w14:paraId="13F24199" w14:textId="77777777" w:rsidR="00242390" w:rsidRPr="00596652" w:rsidRDefault="00242390" w:rsidP="00242390">
      <w:pPr>
        <w:pStyle w:val="ListParagraph"/>
        <w:numPr>
          <w:ilvl w:val="0"/>
          <w:numId w:val="82"/>
        </w:numPr>
        <w:spacing w:after="66"/>
        <w:jc w:val="both"/>
        <w:rPr>
          <w:b/>
          <w:bCs/>
          <w:color w:val="FF0000"/>
        </w:rPr>
      </w:pPr>
      <w:r w:rsidRPr="00596652">
        <w:rPr>
          <w:b/>
          <w:bCs/>
          <w:color w:val="FF0000"/>
          <w:szCs w:val="24"/>
        </w:rPr>
        <w:t>Outgoing Treasurer will bring all records, statements, inventories, and petty cash</w:t>
      </w:r>
    </w:p>
    <w:p w14:paraId="4FCB4F97"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to the audit, including </w:t>
      </w:r>
    </w:p>
    <w:p w14:paraId="45B938DC"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a) bank statements for the year or whole term that he/she has served, </w:t>
      </w:r>
    </w:p>
    <w:p w14:paraId="6DC72410"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b) all receipts for bills that have been paid during said term, </w:t>
      </w:r>
    </w:p>
    <w:p w14:paraId="0BBF7958"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c) receipt book for all Home Group donations, </w:t>
      </w:r>
    </w:p>
    <w:p w14:paraId="4B9EDE70"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d) PASCNA checkbook, </w:t>
      </w:r>
    </w:p>
    <w:p w14:paraId="28C854BE"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e) copies of all PayPal transferers made during said term, </w:t>
      </w:r>
    </w:p>
    <w:p w14:paraId="2867BFA3"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f) receipts received from any subcommittee that had events/workshops the required purchasing supplies and </w:t>
      </w:r>
    </w:p>
    <w:p w14:paraId="2F2F960D" w14:textId="77777777" w:rsidR="00242390" w:rsidRPr="00596652" w:rsidRDefault="00242390" w:rsidP="00242390">
      <w:pPr>
        <w:pStyle w:val="ListParagraph"/>
        <w:ind w:left="1080"/>
        <w:jc w:val="both"/>
        <w:rPr>
          <w:b/>
          <w:bCs/>
          <w:color w:val="FF0000"/>
          <w:szCs w:val="24"/>
        </w:rPr>
      </w:pPr>
      <w:r w:rsidRPr="00596652">
        <w:rPr>
          <w:b/>
          <w:bCs/>
          <w:color w:val="FF0000"/>
          <w:szCs w:val="24"/>
        </w:rPr>
        <w:t xml:space="preserve">g) copy of all treasurers reports that were submitted during said term, </w:t>
      </w:r>
    </w:p>
    <w:p w14:paraId="4F9C2F4A" w14:textId="77777777" w:rsidR="00242390" w:rsidRPr="00596652" w:rsidRDefault="00242390" w:rsidP="00242390">
      <w:pPr>
        <w:pStyle w:val="ListParagraph"/>
        <w:ind w:left="1080"/>
        <w:jc w:val="both"/>
        <w:rPr>
          <w:b/>
          <w:bCs/>
          <w:color w:val="FF0000"/>
          <w:szCs w:val="24"/>
        </w:rPr>
      </w:pPr>
      <w:r w:rsidRPr="00596652">
        <w:rPr>
          <w:b/>
          <w:bCs/>
          <w:color w:val="FF0000"/>
          <w:szCs w:val="24"/>
        </w:rPr>
        <w:t>h) any other documents that reflect financial information related to PASCNA</w:t>
      </w:r>
    </w:p>
    <w:p w14:paraId="35CEF70F" w14:textId="618FEE4B" w:rsidR="00242390" w:rsidRPr="00596652" w:rsidRDefault="00242390" w:rsidP="00242390">
      <w:pPr>
        <w:spacing w:line="240" w:lineRule="auto"/>
        <w:contextualSpacing/>
        <w:jc w:val="both"/>
        <w:rPr>
          <w:b/>
          <w:bCs/>
          <w:color w:val="FF0000"/>
          <w:szCs w:val="24"/>
        </w:rPr>
      </w:pPr>
      <w:r w:rsidRPr="00596652">
        <w:rPr>
          <w:b/>
          <w:bCs/>
          <w:color w:val="FF0000"/>
          <w:szCs w:val="24"/>
        </w:rPr>
        <w:t xml:space="preserve">      </w:t>
      </w:r>
      <w:proofErr w:type="spellStart"/>
      <w:r w:rsidRPr="00596652">
        <w:rPr>
          <w:b/>
          <w:bCs/>
          <w:color w:val="FF0000"/>
          <w:szCs w:val="24"/>
        </w:rPr>
        <w:t>i</w:t>
      </w:r>
      <w:proofErr w:type="spellEnd"/>
      <w:r w:rsidRPr="00596652">
        <w:rPr>
          <w:b/>
          <w:bCs/>
          <w:color w:val="FF0000"/>
          <w:szCs w:val="24"/>
        </w:rPr>
        <w:t xml:space="preserve">) There shall be at least 6 members conducting the audit so that the documents can </w:t>
      </w:r>
    </w:p>
    <w:p w14:paraId="5FE8D7BC" w14:textId="487A99AE" w:rsidR="00242390" w:rsidRPr="00596652" w:rsidRDefault="00242390" w:rsidP="00242390">
      <w:pPr>
        <w:spacing w:line="240" w:lineRule="auto"/>
        <w:contextualSpacing/>
        <w:jc w:val="both"/>
        <w:rPr>
          <w:b/>
          <w:bCs/>
          <w:color w:val="FF0000"/>
          <w:szCs w:val="24"/>
        </w:rPr>
      </w:pPr>
      <w:r w:rsidRPr="00596652">
        <w:rPr>
          <w:b/>
          <w:bCs/>
          <w:color w:val="FF0000"/>
          <w:szCs w:val="24"/>
        </w:rPr>
        <w:t xml:space="preserve">          be divided up for efficiency.</w:t>
      </w:r>
    </w:p>
    <w:p w14:paraId="02A9269C" w14:textId="77777777" w:rsidR="00242390" w:rsidRPr="00596652" w:rsidRDefault="00242390" w:rsidP="00242390">
      <w:pPr>
        <w:pStyle w:val="ListParagraph"/>
        <w:numPr>
          <w:ilvl w:val="0"/>
          <w:numId w:val="82"/>
        </w:numPr>
        <w:spacing w:after="160" w:line="240" w:lineRule="auto"/>
        <w:jc w:val="both"/>
        <w:rPr>
          <w:b/>
          <w:bCs/>
          <w:color w:val="FF0000"/>
          <w:szCs w:val="24"/>
        </w:rPr>
      </w:pPr>
      <w:r w:rsidRPr="00596652">
        <w:rPr>
          <w:b/>
          <w:bCs/>
          <w:color w:val="FF0000"/>
          <w:szCs w:val="24"/>
        </w:rPr>
        <w:t xml:space="preserve">The outgoing treasurer must attend the audit to answer any questions that may </w:t>
      </w:r>
    </w:p>
    <w:p w14:paraId="2E3AE3F3" w14:textId="77777777" w:rsidR="00242390" w:rsidRPr="00596652" w:rsidRDefault="00242390" w:rsidP="00242390">
      <w:pPr>
        <w:pStyle w:val="ListParagraph"/>
        <w:spacing w:line="240" w:lineRule="auto"/>
        <w:ind w:left="1080" w:firstLine="0"/>
        <w:jc w:val="both"/>
        <w:rPr>
          <w:b/>
          <w:bCs/>
          <w:color w:val="FF0000"/>
          <w:szCs w:val="24"/>
        </w:rPr>
      </w:pPr>
      <w:r w:rsidRPr="00596652">
        <w:rPr>
          <w:b/>
          <w:bCs/>
          <w:color w:val="FF0000"/>
          <w:szCs w:val="24"/>
        </w:rPr>
        <w:t>arise.</w:t>
      </w:r>
    </w:p>
    <w:p w14:paraId="24479A61" w14:textId="55577FCE" w:rsidR="00242390" w:rsidRPr="00596652" w:rsidRDefault="00242390" w:rsidP="00242390">
      <w:pPr>
        <w:spacing w:line="240" w:lineRule="auto"/>
        <w:ind w:left="720" w:hanging="14"/>
        <w:contextualSpacing/>
        <w:jc w:val="both"/>
        <w:rPr>
          <w:b/>
          <w:bCs/>
          <w:color w:val="FF0000"/>
          <w:szCs w:val="24"/>
        </w:rPr>
      </w:pPr>
      <w:r w:rsidRPr="00596652">
        <w:rPr>
          <w:b/>
          <w:bCs/>
          <w:color w:val="FF0000"/>
          <w:szCs w:val="24"/>
        </w:rPr>
        <w:t>4.  The newly elected treasurer must attend but will not participate in the audit.</w:t>
      </w:r>
    </w:p>
    <w:p w14:paraId="4AE1BCDF" w14:textId="77777777" w:rsidR="00242390" w:rsidRPr="00596652" w:rsidRDefault="00242390" w:rsidP="00242390">
      <w:pPr>
        <w:spacing w:after="66" w:line="240" w:lineRule="auto"/>
        <w:ind w:hanging="14"/>
        <w:contextualSpacing/>
        <w:jc w:val="both"/>
        <w:rPr>
          <w:b/>
          <w:bCs/>
          <w:color w:val="FF0000"/>
          <w:szCs w:val="24"/>
        </w:rPr>
      </w:pPr>
      <w:r w:rsidRPr="00596652">
        <w:rPr>
          <w:b/>
          <w:bCs/>
          <w:color w:val="FF0000"/>
          <w:szCs w:val="24"/>
        </w:rPr>
        <w:t xml:space="preserve">     Once the audit is complete and all funds are accounted for the records, statements, </w:t>
      </w:r>
    </w:p>
    <w:p w14:paraId="69FA2F16" w14:textId="0E6DA045" w:rsidR="00242390" w:rsidRPr="00596652" w:rsidRDefault="00242390" w:rsidP="00242390">
      <w:pPr>
        <w:spacing w:after="66" w:line="240" w:lineRule="auto"/>
        <w:ind w:hanging="14"/>
        <w:contextualSpacing/>
        <w:jc w:val="both"/>
        <w:rPr>
          <w:b/>
          <w:bCs/>
          <w:color w:val="FF0000"/>
          <w:szCs w:val="24"/>
        </w:rPr>
      </w:pPr>
      <w:r w:rsidRPr="00596652">
        <w:rPr>
          <w:b/>
          <w:bCs/>
          <w:color w:val="FF0000"/>
          <w:szCs w:val="24"/>
        </w:rPr>
        <w:t xml:space="preserve">     inventories, and petty cash shall be handed over to the newly elected treasurer.</w:t>
      </w:r>
    </w:p>
    <w:p w14:paraId="3DED5382" w14:textId="77777777" w:rsidR="00242390" w:rsidRPr="00596652" w:rsidRDefault="00242390" w:rsidP="00242390">
      <w:pPr>
        <w:spacing w:after="66"/>
        <w:jc w:val="both"/>
        <w:rPr>
          <w:b/>
          <w:bCs/>
          <w:color w:val="FF0000"/>
          <w:szCs w:val="24"/>
        </w:rPr>
      </w:pPr>
    </w:p>
    <w:p w14:paraId="54A96703" w14:textId="77777777" w:rsidR="00242390" w:rsidRPr="00596652" w:rsidRDefault="00242390" w:rsidP="00242390">
      <w:pPr>
        <w:spacing w:after="66"/>
        <w:jc w:val="both"/>
        <w:rPr>
          <w:b/>
          <w:bCs/>
          <w:color w:val="FF0000"/>
          <w:szCs w:val="24"/>
        </w:rPr>
      </w:pPr>
      <w:r w:rsidRPr="00596652">
        <w:rPr>
          <w:b/>
          <w:bCs/>
          <w:color w:val="FF0000"/>
          <w:szCs w:val="24"/>
        </w:rPr>
        <w:t xml:space="preserve">B: Conducting an audit because of suspected mismanagement and/or misuse of funds.  </w:t>
      </w:r>
    </w:p>
    <w:p w14:paraId="49E447F2" w14:textId="25DA57E1" w:rsidR="00242390" w:rsidRPr="00596652" w:rsidRDefault="00242390" w:rsidP="00242390">
      <w:pPr>
        <w:spacing w:after="66"/>
        <w:jc w:val="both"/>
        <w:rPr>
          <w:b/>
          <w:bCs/>
          <w:color w:val="FF0000"/>
        </w:rPr>
      </w:pPr>
      <w:r w:rsidRPr="00596652">
        <w:rPr>
          <w:b/>
          <w:bCs/>
          <w:color w:val="FF0000"/>
          <w:szCs w:val="24"/>
        </w:rPr>
        <w:t xml:space="preserve">When there is an accusation of mismanagement and/or misuse of funds made towards the PASCNA Treasurer with proper proof that fund </w:t>
      </w:r>
      <w:proofErr w:type="gramStart"/>
      <w:r w:rsidRPr="00596652">
        <w:rPr>
          <w:b/>
          <w:bCs/>
          <w:color w:val="FF0000"/>
          <w:szCs w:val="24"/>
        </w:rPr>
        <w:t>have</w:t>
      </w:r>
      <w:proofErr w:type="gramEnd"/>
      <w:r w:rsidRPr="00596652">
        <w:rPr>
          <w:b/>
          <w:bCs/>
          <w:color w:val="FF0000"/>
          <w:szCs w:val="24"/>
        </w:rPr>
        <w:t xml:space="preserve"> been mismanaged and/or misused:</w:t>
      </w:r>
    </w:p>
    <w:p w14:paraId="55A8E6F5" w14:textId="77777777" w:rsidR="00242390" w:rsidRPr="00596652" w:rsidRDefault="00242390" w:rsidP="00242390">
      <w:pPr>
        <w:pStyle w:val="ListParagraph"/>
        <w:numPr>
          <w:ilvl w:val="0"/>
          <w:numId w:val="83"/>
        </w:numPr>
        <w:spacing w:after="160" w:line="259" w:lineRule="auto"/>
        <w:jc w:val="both"/>
        <w:rPr>
          <w:b/>
          <w:bCs/>
          <w:color w:val="FF0000"/>
          <w:szCs w:val="24"/>
        </w:rPr>
      </w:pPr>
      <w:r w:rsidRPr="00596652">
        <w:rPr>
          <w:b/>
          <w:bCs/>
          <w:color w:val="FF0000"/>
          <w:szCs w:val="24"/>
        </w:rPr>
        <w:t xml:space="preserve">Area Chairperson, Vice Chairperson and Secretary will set the time and place where the audit will be conducted 24 hours after said accusation is made.  </w:t>
      </w:r>
    </w:p>
    <w:p w14:paraId="4BB11FE4" w14:textId="77777777" w:rsidR="00242390" w:rsidRPr="00596652" w:rsidRDefault="00242390" w:rsidP="00242390">
      <w:pPr>
        <w:pStyle w:val="ListParagraph"/>
        <w:numPr>
          <w:ilvl w:val="0"/>
          <w:numId w:val="83"/>
        </w:numPr>
        <w:spacing w:after="160" w:line="259" w:lineRule="auto"/>
        <w:jc w:val="both"/>
        <w:rPr>
          <w:b/>
          <w:bCs/>
          <w:color w:val="FF0000"/>
          <w:szCs w:val="24"/>
        </w:rPr>
      </w:pPr>
      <w:r w:rsidRPr="00596652">
        <w:rPr>
          <w:b/>
          <w:bCs/>
          <w:color w:val="FF0000"/>
          <w:szCs w:val="24"/>
        </w:rPr>
        <w:t xml:space="preserve">Area Chairperson, Vice Chairperson and Secretary will determine who and how many will </w:t>
      </w:r>
      <w:r w:rsidRPr="00596652">
        <w:rPr>
          <w:b/>
          <w:bCs/>
          <w:color w:val="FF0000"/>
        </w:rPr>
        <w:t xml:space="preserve">take possession of </w:t>
      </w:r>
      <w:r w:rsidRPr="00596652">
        <w:rPr>
          <w:b/>
          <w:bCs/>
          <w:color w:val="FF0000"/>
          <w:szCs w:val="24"/>
        </w:rPr>
        <w:t>all records, statements, inventories, and petty cash and where the items will be held until the audit.  There shall be at least 2 members taking possession of said property.</w:t>
      </w:r>
    </w:p>
    <w:p w14:paraId="65215454" w14:textId="77777777" w:rsidR="00242390" w:rsidRPr="00596652" w:rsidRDefault="00242390" w:rsidP="00242390">
      <w:pPr>
        <w:pStyle w:val="ListParagraph"/>
        <w:numPr>
          <w:ilvl w:val="0"/>
          <w:numId w:val="83"/>
        </w:numPr>
        <w:spacing w:after="66"/>
        <w:jc w:val="both"/>
        <w:rPr>
          <w:b/>
          <w:bCs/>
          <w:color w:val="FF0000"/>
        </w:rPr>
      </w:pPr>
      <w:r w:rsidRPr="00596652">
        <w:rPr>
          <w:b/>
          <w:bCs/>
          <w:color w:val="FF0000"/>
          <w:szCs w:val="24"/>
        </w:rPr>
        <w:lastRenderedPageBreak/>
        <w:t>Those persons must;</w:t>
      </w:r>
    </w:p>
    <w:p w14:paraId="4AAD06F0" w14:textId="77777777" w:rsidR="00242390" w:rsidRPr="00596652" w:rsidRDefault="00242390" w:rsidP="00242390">
      <w:pPr>
        <w:pStyle w:val="ListParagraph"/>
        <w:numPr>
          <w:ilvl w:val="0"/>
          <w:numId w:val="84"/>
        </w:numPr>
        <w:ind w:right="1077"/>
        <w:rPr>
          <w:b/>
          <w:bCs/>
          <w:color w:val="FF0000"/>
          <w:szCs w:val="24"/>
        </w:rPr>
      </w:pPr>
      <w:r w:rsidRPr="00596652">
        <w:rPr>
          <w:b/>
          <w:bCs/>
          <w:color w:val="FF0000"/>
          <w:szCs w:val="24"/>
        </w:rPr>
        <w:t xml:space="preserve">Have the willingness to serve. </w:t>
      </w:r>
    </w:p>
    <w:p w14:paraId="6AEFF8A8" w14:textId="77777777" w:rsidR="00242390" w:rsidRPr="00596652" w:rsidRDefault="00242390" w:rsidP="00242390">
      <w:pPr>
        <w:numPr>
          <w:ilvl w:val="0"/>
          <w:numId w:val="84"/>
        </w:numPr>
        <w:ind w:right="1077"/>
        <w:rPr>
          <w:b/>
          <w:bCs/>
          <w:color w:val="FF0000"/>
          <w:szCs w:val="24"/>
        </w:rPr>
      </w:pPr>
      <w:r w:rsidRPr="00596652">
        <w:rPr>
          <w:b/>
          <w:bCs/>
          <w:color w:val="FF0000"/>
          <w:szCs w:val="24"/>
        </w:rPr>
        <w:t xml:space="preserve">Have two (2) years clean time. </w:t>
      </w:r>
    </w:p>
    <w:p w14:paraId="13232C36" w14:textId="77777777" w:rsidR="00242390" w:rsidRPr="00596652" w:rsidRDefault="00242390" w:rsidP="00242390">
      <w:pPr>
        <w:numPr>
          <w:ilvl w:val="0"/>
          <w:numId w:val="84"/>
        </w:numPr>
        <w:ind w:right="1077"/>
        <w:rPr>
          <w:b/>
          <w:bCs/>
          <w:color w:val="FF0000"/>
          <w:szCs w:val="24"/>
        </w:rPr>
      </w:pPr>
      <w:r w:rsidRPr="00596652">
        <w:rPr>
          <w:b/>
          <w:bCs/>
          <w:color w:val="FF0000"/>
          <w:szCs w:val="24"/>
        </w:rPr>
        <w:t xml:space="preserve">Have a working knowledge of the 12 Steps, 12 Traditions, 12 Concepts of NA and this PASCNA handbook. </w:t>
      </w:r>
    </w:p>
    <w:p w14:paraId="4763CBBD" w14:textId="77777777" w:rsidR="00242390" w:rsidRPr="00596652" w:rsidRDefault="00242390" w:rsidP="00242390">
      <w:pPr>
        <w:numPr>
          <w:ilvl w:val="0"/>
          <w:numId w:val="84"/>
        </w:numPr>
        <w:ind w:right="1077"/>
        <w:rPr>
          <w:b/>
          <w:bCs/>
          <w:color w:val="FF0000"/>
          <w:szCs w:val="24"/>
        </w:rPr>
      </w:pPr>
      <w:r w:rsidRPr="00596652">
        <w:rPr>
          <w:b/>
          <w:bCs/>
          <w:color w:val="FF0000"/>
          <w:szCs w:val="24"/>
        </w:rPr>
        <w:t xml:space="preserve">Have a NA sponsor. </w:t>
      </w:r>
    </w:p>
    <w:p w14:paraId="5A8BED5F" w14:textId="77777777" w:rsidR="00242390" w:rsidRPr="00596652" w:rsidRDefault="00242390" w:rsidP="00242390">
      <w:pPr>
        <w:numPr>
          <w:ilvl w:val="0"/>
          <w:numId w:val="84"/>
        </w:numPr>
        <w:ind w:right="1077"/>
        <w:rPr>
          <w:b/>
          <w:bCs/>
          <w:color w:val="FF0000"/>
          <w:szCs w:val="24"/>
        </w:rPr>
      </w:pPr>
      <w:r w:rsidRPr="00596652">
        <w:rPr>
          <w:b/>
          <w:bCs/>
          <w:color w:val="FF0000"/>
          <w:szCs w:val="24"/>
        </w:rPr>
        <w:t xml:space="preserve">Attend NA meetings on a regular basis. </w:t>
      </w:r>
    </w:p>
    <w:p w14:paraId="451E3BF0" w14:textId="77777777" w:rsidR="00242390" w:rsidRPr="00596652" w:rsidRDefault="00242390" w:rsidP="00242390">
      <w:pPr>
        <w:numPr>
          <w:ilvl w:val="0"/>
          <w:numId w:val="84"/>
        </w:numPr>
        <w:spacing w:after="76"/>
        <w:ind w:right="1077"/>
        <w:rPr>
          <w:b/>
          <w:bCs/>
          <w:color w:val="FF0000"/>
          <w:szCs w:val="24"/>
        </w:rPr>
      </w:pPr>
      <w:r w:rsidRPr="00596652">
        <w:rPr>
          <w:b/>
          <w:bCs/>
          <w:color w:val="FF0000"/>
          <w:szCs w:val="24"/>
        </w:rPr>
        <w:t xml:space="preserve">Have not been on parole/probation as a result of a felony for at least five (5) years. </w:t>
      </w:r>
    </w:p>
    <w:p w14:paraId="33EE4BA4" w14:textId="77777777" w:rsidR="00242390" w:rsidRPr="00596652" w:rsidRDefault="00242390" w:rsidP="00242390">
      <w:pPr>
        <w:pStyle w:val="ListParagraph"/>
        <w:numPr>
          <w:ilvl w:val="0"/>
          <w:numId w:val="83"/>
        </w:numPr>
        <w:spacing w:after="76"/>
        <w:ind w:right="1077"/>
        <w:rPr>
          <w:b/>
          <w:bCs/>
          <w:color w:val="FF0000"/>
          <w:szCs w:val="24"/>
        </w:rPr>
      </w:pPr>
      <w:r w:rsidRPr="00596652">
        <w:rPr>
          <w:b/>
          <w:bCs/>
          <w:color w:val="FF0000"/>
          <w:szCs w:val="24"/>
        </w:rPr>
        <w:t xml:space="preserve">Those persons shall </w:t>
      </w:r>
      <w:r w:rsidRPr="00596652">
        <w:rPr>
          <w:b/>
          <w:bCs/>
          <w:color w:val="FF0000"/>
        </w:rPr>
        <w:t xml:space="preserve">take possession of </w:t>
      </w:r>
      <w:r w:rsidRPr="00596652">
        <w:rPr>
          <w:b/>
          <w:bCs/>
          <w:color w:val="FF0000"/>
          <w:szCs w:val="24"/>
        </w:rPr>
        <w:t>all records, statements, inventories, and petty cash and take it to the designated area for holding as determined by the Area Chairperson, Vice Chairperson and Secretary and deliver it to the designate place at the designate time for the audit.</w:t>
      </w:r>
    </w:p>
    <w:p w14:paraId="57D8AA2B" w14:textId="77777777" w:rsidR="00242390" w:rsidRPr="00596652" w:rsidRDefault="00242390" w:rsidP="00242390">
      <w:pPr>
        <w:pStyle w:val="ListParagraph"/>
        <w:numPr>
          <w:ilvl w:val="0"/>
          <w:numId w:val="83"/>
        </w:numPr>
        <w:spacing w:after="76"/>
        <w:ind w:right="1077"/>
        <w:rPr>
          <w:b/>
          <w:bCs/>
          <w:color w:val="FF0000"/>
          <w:szCs w:val="24"/>
        </w:rPr>
      </w:pPr>
      <w:r w:rsidRPr="00596652">
        <w:rPr>
          <w:b/>
          <w:bCs/>
          <w:color w:val="FF0000"/>
          <w:szCs w:val="24"/>
        </w:rPr>
        <w:t>The treasure must be present at the audit to answer any question that may arise from the audit.</w:t>
      </w:r>
    </w:p>
    <w:p w14:paraId="2E051A6D" w14:textId="77777777" w:rsidR="00242390" w:rsidRPr="00596652" w:rsidRDefault="00242390" w:rsidP="00242390">
      <w:pPr>
        <w:spacing w:after="66"/>
        <w:jc w:val="both"/>
        <w:rPr>
          <w:b/>
          <w:bCs/>
          <w:color w:val="FF0000"/>
          <w:szCs w:val="24"/>
        </w:rPr>
      </w:pPr>
      <w:r w:rsidRPr="00596652">
        <w:rPr>
          <w:b/>
          <w:bCs/>
          <w:color w:val="FF0000"/>
          <w:szCs w:val="24"/>
        </w:rPr>
        <w:t xml:space="preserve">Once the audit is complete and all funds are accounted for the records, statements, inventories, and petty cash shall be returned to the treasurer so that he/she can complete his/her term as treasurer.  If the audit shows that funds have been mismanaged and/or misused by the treasurer, the treasurer will be removed and the committee that conducted the audit will determine who will be responsible for the PASCNA Treasure Property until a new treasurer is elected. </w:t>
      </w:r>
    </w:p>
    <w:p w14:paraId="14D3832B" w14:textId="77777777" w:rsidR="00242390" w:rsidRPr="00596652" w:rsidRDefault="00242390" w:rsidP="00242390">
      <w:pPr>
        <w:spacing w:after="66"/>
        <w:jc w:val="both"/>
        <w:rPr>
          <w:b/>
          <w:bCs/>
          <w:color w:val="FF0000"/>
          <w:szCs w:val="24"/>
        </w:rPr>
      </w:pPr>
    </w:p>
    <w:p w14:paraId="115BCB9C" w14:textId="77777777" w:rsidR="00242390" w:rsidRPr="00596652" w:rsidRDefault="00242390" w:rsidP="00242390">
      <w:pPr>
        <w:pStyle w:val="ListParagraph"/>
        <w:ind w:left="1080"/>
        <w:jc w:val="both"/>
        <w:rPr>
          <w:b/>
          <w:bCs/>
          <w:color w:val="FF0000"/>
          <w:szCs w:val="24"/>
        </w:rPr>
      </w:pPr>
    </w:p>
    <w:p w14:paraId="099EE1FD" w14:textId="77777777" w:rsidR="00242390" w:rsidRPr="00596652" w:rsidRDefault="00242390" w:rsidP="00242390">
      <w:pPr>
        <w:pStyle w:val="ListParagraph"/>
        <w:spacing w:line="240" w:lineRule="auto"/>
        <w:ind w:left="1800"/>
        <w:jc w:val="both"/>
        <w:rPr>
          <w:b/>
          <w:bCs/>
          <w:color w:val="FF0000"/>
          <w:szCs w:val="24"/>
        </w:rPr>
      </w:pPr>
    </w:p>
    <w:p w14:paraId="2F5050DF" w14:textId="77777777" w:rsidR="00242390" w:rsidRPr="00596652" w:rsidRDefault="00242390" w:rsidP="00242390">
      <w:pPr>
        <w:spacing w:line="240" w:lineRule="auto"/>
        <w:ind w:left="720"/>
        <w:contextualSpacing/>
        <w:jc w:val="both"/>
        <w:rPr>
          <w:b/>
          <w:bCs/>
          <w:color w:val="FF0000"/>
          <w:szCs w:val="24"/>
        </w:rPr>
      </w:pPr>
      <w:r w:rsidRPr="00596652">
        <w:rPr>
          <w:b/>
          <w:bCs/>
          <w:color w:val="FF0000"/>
          <w:szCs w:val="24"/>
        </w:rPr>
        <w:t xml:space="preserve"> </w:t>
      </w:r>
    </w:p>
    <w:p w14:paraId="373B4A10" w14:textId="77777777" w:rsidR="00242390" w:rsidRPr="00596652" w:rsidRDefault="00242390" w:rsidP="00242390">
      <w:pPr>
        <w:jc w:val="both"/>
        <w:rPr>
          <w:b/>
          <w:bCs/>
          <w:color w:val="FF0000"/>
          <w:szCs w:val="24"/>
        </w:rPr>
      </w:pPr>
    </w:p>
    <w:p w14:paraId="7895137D" w14:textId="77777777" w:rsidR="00242390" w:rsidRPr="00596652" w:rsidRDefault="00242390" w:rsidP="00242390">
      <w:pPr>
        <w:spacing w:after="66"/>
        <w:jc w:val="both"/>
        <w:rPr>
          <w:b/>
          <w:bCs/>
          <w:color w:val="FF0000"/>
          <w:szCs w:val="24"/>
        </w:rPr>
      </w:pPr>
    </w:p>
    <w:p w14:paraId="0A198DC9" w14:textId="77777777" w:rsidR="00242390" w:rsidRPr="00596652" w:rsidRDefault="00242390" w:rsidP="00242390">
      <w:pPr>
        <w:rPr>
          <w:color w:val="FF0000"/>
        </w:rPr>
      </w:pPr>
    </w:p>
    <w:p w14:paraId="355B2060" w14:textId="116116BD" w:rsidR="000E2EFF" w:rsidRPr="00596652" w:rsidRDefault="000E2EFF" w:rsidP="00AF47BD">
      <w:pPr>
        <w:spacing w:after="0" w:line="259" w:lineRule="auto"/>
        <w:ind w:left="360" w:firstLine="0"/>
        <w:rPr>
          <w:color w:val="FF0000"/>
        </w:rPr>
      </w:pPr>
    </w:p>
    <w:sectPr w:rsidR="000E2EFF" w:rsidRPr="00596652">
      <w:headerReference w:type="even" r:id="rId10"/>
      <w:headerReference w:type="default" r:id="rId11"/>
      <w:footerReference w:type="even" r:id="rId12"/>
      <w:footerReference w:type="default" r:id="rId13"/>
      <w:headerReference w:type="first" r:id="rId14"/>
      <w:footerReference w:type="first" r:id="rId15"/>
      <w:pgSz w:w="12240" w:h="15840"/>
      <w:pgMar w:top="1435" w:right="1000" w:bottom="1326" w:left="1320" w:header="72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5FCC" w14:textId="77777777" w:rsidR="00F97BC7" w:rsidRDefault="00F97BC7">
      <w:pPr>
        <w:spacing w:after="0" w:line="240" w:lineRule="auto"/>
      </w:pPr>
      <w:r>
        <w:separator/>
      </w:r>
    </w:p>
  </w:endnote>
  <w:endnote w:type="continuationSeparator" w:id="0">
    <w:p w14:paraId="4863694D" w14:textId="77777777" w:rsidR="00F97BC7" w:rsidRDefault="00F9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199" w14:textId="77777777" w:rsidR="00F97BC7" w:rsidRDefault="00F97BC7">
    <w:pPr>
      <w:tabs>
        <w:tab w:val="center" w:pos="360"/>
        <w:tab w:val="center" w:pos="5139"/>
      </w:tabs>
      <w:spacing w:after="0" w:line="259" w:lineRule="auto"/>
      <w:ind w:left="0" w:firstLine="0"/>
    </w:pPr>
    <w:r>
      <w:rPr>
        <w:rFonts w:ascii="Calibri" w:eastAsia="Calibri" w:hAnsi="Calibri" w:cs="Calibri"/>
        <w:sz w:val="22"/>
      </w:rPr>
      <w:tab/>
    </w:r>
    <w:r>
      <w:rPr>
        <w:sz w:val="31"/>
        <w:vertAlign w:val="subscript"/>
      </w:rPr>
      <w:t xml:space="preserve"> </w:t>
    </w:r>
    <w:r>
      <w:rPr>
        <w:sz w:val="31"/>
        <w:vertAlign w:val="subscript"/>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19313"/>
      <w:docPartObj>
        <w:docPartGallery w:val="Page Numbers (Bottom of Page)"/>
        <w:docPartUnique/>
      </w:docPartObj>
    </w:sdtPr>
    <w:sdtEndPr>
      <w:rPr>
        <w:noProof/>
      </w:rPr>
    </w:sdtEndPr>
    <w:sdtContent>
      <w:p w14:paraId="263D1B1F" w14:textId="4421A688" w:rsidR="00F97BC7" w:rsidRDefault="00F97BC7">
        <w:pPr>
          <w:pStyle w:val="Footer"/>
          <w:jc w:val="center"/>
        </w:pPr>
        <w:r>
          <w:fldChar w:fldCharType="begin"/>
        </w:r>
        <w:r>
          <w:instrText xml:space="preserve"> PAGE   \* MERGEFORMAT </w:instrText>
        </w:r>
        <w:r>
          <w:fldChar w:fldCharType="separate"/>
        </w:r>
        <w:r w:rsidR="00B04C27">
          <w:rPr>
            <w:noProof/>
          </w:rPr>
          <w:t>11</w:t>
        </w:r>
        <w:r>
          <w:rPr>
            <w:noProof/>
          </w:rPr>
          <w:fldChar w:fldCharType="end"/>
        </w:r>
      </w:p>
    </w:sdtContent>
  </w:sdt>
  <w:p w14:paraId="4A9CE489" w14:textId="77777777" w:rsidR="00F97BC7" w:rsidRDefault="00F97BC7">
    <w:pPr>
      <w:tabs>
        <w:tab w:val="center" w:pos="360"/>
        <w:tab w:val="center" w:pos="5139"/>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DF2" w14:textId="77777777" w:rsidR="00F97BC7" w:rsidRDefault="00F97BC7">
    <w:pPr>
      <w:tabs>
        <w:tab w:val="center" w:pos="360"/>
        <w:tab w:val="center" w:pos="5139"/>
      </w:tabs>
      <w:spacing w:after="0" w:line="259" w:lineRule="auto"/>
      <w:ind w:left="0" w:firstLine="0"/>
    </w:pPr>
    <w:r>
      <w:rPr>
        <w:rFonts w:ascii="Calibri" w:eastAsia="Calibri" w:hAnsi="Calibri" w:cs="Calibri"/>
        <w:sz w:val="22"/>
      </w:rPr>
      <w:tab/>
    </w:r>
    <w:r>
      <w:rPr>
        <w:sz w:val="31"/>
        <w:vertAlign w:val="subscript"/>
      </w:rPr>
      <w:t xml:space="preserve"> </w:t>
    </w:r>
    <w:r>
      <w:rPr>
        <w:sz w:val="31"/>
        <w:vertAlign w:val="subscript"/>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1BC0" w14:textId="77777777" w:rsidR="00F97BC7" w:rsidRDefault="00F97BC7">
      <w:pPr>
        <w:spacing w:after="9" w:line="259" w:lineRule="auto"/>
        <w:ind w:left="0" w:firstLine="0"/>
      </w:pPr>
      <w:r>
        <w:separator/>
      </w:r>
    </w:p>
  </w:footnote>
  <w:footnote w:type="continuationSeparator" w:id="0">
    <w:p w14:paraId="23F16676" w14:textId="77777777" w:rsidR="00F97BC7" w:rsidRDefault="00F97BC7">
      <w:pPr>
        <w:spacing w:after="9" w:line="259" w:lineRule="auto"/>
        <w:ind w:left="0" w:firstLine="0"/>
      </w:pPr>
      <w:r>
        <w:continuationSeparator/>
      </w:r>
    </w:p>
  </w:footnote>
  <w:footnote w:id="1">
    <w:p w14:paraId="55182B03" w14:textId="72AEC875" w:rsidR="00F97551" w:rsidRDefault="00F97551">
      <w:pPr>
        <w:pStyle w:val="FootnoteText"/>
      </w:pPr>
      <w:r>
        <w:rPr>
          <w:rStyle w:val="FootnoteReference"/>
        </w:rPr>
        <w:footnoteRef/>
      </w:r>
      <w:r>
        <w:t xml:space="preserve"> 2025-12-01 Meeting date changes on Holiday and/or Convention weekends.</w:t>
      </w:r>
    </w:p>
  </w:footnote>
  <w:footnote w:id="2">
    <w:p w14:paraId="211C6A22" w14:textId="77777777" w:rsidR="00F97BC7" w:rsidRDefault="00F97BC7">
      <w:pPr>
        <w:pStyle w:val="footnotedescription"/>
        <w:spacing w:after="9"/>
        <w:ind w:left="0"/>
      </w:pPr>
      <w:r>
        <w:rPr>
          <w:rStyle w:val="footnotemark"/>
        </w:rPr>
        <w:footnoteRef/>
      </w:r>
      <w:r>
        <w:t xml:space="preserve"> Revised per 2022-12-4 </w:t>
      </w:r>
    </w:p>
  </w:footnote>
  <w:footnote w:id="3">
    <w:p w14:paraId="5A206FB2" w14:textId="77777777" w:rsidR="00F97BC7" w:rsidRDefault="00F97BC7">
      <w:pPr>
        <w:pStyle w:val="footnotedescription"/>
        <w:ind w:left="0"/>
      </w:pPr>
      <w:r>
        <w:rPr>
          <w:rStyle w:val="footnotemark"/>
        </w:rPr>
        <w:footnoteRef/>
      </w:r>
      <w:r>
        <w:t xml:space="preserve"> 2020-09-01 Member states “Point of appeal” </w:t>
      </w:r>
    </w:p>
  </w:footnote>
  <w:footnote w:id="4">
    <w:p w14:paraId="2969D53C" w14:textId="77777777" w:rsidR="00F97BC7" w:rsidRDefault="00F97BC7">
      <w:pPr>
        <w:pStyle w:val="footnotedescription"/>
        <w:ind w:left="0"/>
      </w:pPr>
      <w:r>
        <w:rPr>
          <w:rStyle w:val="footnotemark"/>
        </w:rPr>
        <w:footnoteRef/>
      </w:r>
      <w:r>
        <w:t xml:space="preserve"> Due to COVID-19 there is no literature table </w:t>
      </w:r>
    </w:p>
  </w:footnote>
  <w:footnote w:id="5">
    <w:p w14:paraId="5C2622E8" w14:textId="77777777" w:rsidR="00F97BC7" w:rsidRDefault="00F97BC7">
      <w:pPr>
        <w:pStyle w:val="footnotedescription"/>
        <w:spacing w:after="2"/>
        <w:ind w:left="0"/>
      </w:pPr>
      <w:r>
        <w:rPr>
          <w:rStyle w:val="footnotemark"/>
        </w:rPr>
        <w:footnoteRef/>
      </w:r>
      <w:r>
        <w:t xml:space="preserve"> When a position has been open for at least two months the waiting period shall be one month. </w:t>
      </w:r>
    </w:p>
  </w:footnote>
  <w:footnote w:id="6">
    <w:p w14:paraId="3E15FC64" w14:textId="77777777" w:rsidR="00F97BC7" w:rsidRDefault="00F97BC7">
      <w:pPr>
        <w:pStyle w:val="footnotedescription"/>
        <w:spacing w:after="11"/>
        <w:ind w:left="0"/>
      </w:pPr>
      <w:r>
        <w:rPr>
          <w:rStyle w:val="footnotemark"/>
        </w:rPr>
        <w:footnoteRef/>
      </w:r>
      <w:r>
        <w:t xml:space="preserve"> 2019-07-05 </w:t>
      </w:r>
    </w:p>
  </w:footnote>
  <w:footnote w:id="7">
    <w:p w14:paraId="6C80678F" w14:textId="77777777" w:rsidR="00F97BC7" w:rsidRDefault="00F97BC7">
      <w:pPr>
        <w:pStyle w:val="footnotedescription"/>
        <w:ind w:left="0"/>
      </w:pPr>
      <w:r>
        <w:rPr>
          <w:rStyle w:val="footnotemark"/>
        </w:rPr>
        <w:footnoteRef/>
      </w:r>
      <w:r>
        <w:t xml:space="preserve"> 2019-07-06 Amended </w:t>
      </w:r>
    </w:p>
  </w:footnote>
  <w:footnote w:id="8">
    <w:p w14:paraId="1511D3FC" w14:textId="77777777" w:rsidR="00F97BC7" w:rsidRDefault="00F97BC7">
      <w:pPr>
        <w:pStyle w:val="footnotedescription"/>
        <w:ind w:left="0"/>
      </w:pPr>
      <w:r>
        <w:rPr>
          <w:rStyle w:val="footnotemark"/>
        </w:rPr>
        <w:footnoteRef/>
      </w:r>
      <w:r>
        <w:t xml:space="preserve"> 2021-01-01 </w:t>
      </w:r>
    </w:p>
  </w:footnote>
  <w:footnote w:id="9">
    <w:p w14:paraId="67FE27E9" w14:textId="77777777" w:rsidR="00F97BC7" w:rsidRDefault="00F97BC7">
      <w:pPr>
        <w:pStyle w:val="footnotedescription"/>
        <w:ind w:left="0"/>
      </w:pPr>
      <w:r>
        <w:rPr>
          <w:rStyle w:val="footnotemark"/>
        </w:rPr>
        <w:footnoteRef/>
      </w:r>
      <w:r>
        <w:t xml:space="preserve"> 2022-06-02 </w:t>
      </w:r>
    </w:p>
  </w:footnote>
  <w:footnote w:id="10">
    <w:p w14:paraId="794D2726" w14:textId="77777777" w:rsidR="00F97BC7" w:rsidRDefault="00F97BC7">
      <w:pPr>
        <w:pStyle w:val="footnotedescription"/>
        <w:spacing w:after="10"/>
      </w:pPr>
      <w:r>
        <w:rPr>
          <w:rStyle w:val="footnotemark"/>
        </w:rPr>
        <w:footnoteRef/>
      </w:r>
      <w:r>
        <w:t xml:space="preserve"> 2018-08-07 </w:t>
      </w:r>
    </w:p>
  </w:footnote>
  <w:footnote w:id="11">
    <w:p w14:paraId="1FE3DC7C" w14:textId="77777777" w:rsidR="00F97BC7" w:rsidRDefault="00F97BC7">
      <w:pPr>
        <w:pStyle w:val="footnotedescription"/>
        <w:spacing w:after="14"/>
      </w:pPr>
      <w:r>
        <w:rPr>
          <w:rStyle w:val="footnotemark"/>
        </w:rPr>
        <w:footnoteRef/>
      </w:r>
      <w:r>
        <w:t xml:space="preserve"> 2020-09-01 </w:t>
      </w:r>
    </w:p>
  </w:footnote>
  <w:footnote w:id="12">
    <w:p w14:paraId="038E484F" w14:textId="77777777" w:rsidR="00F97BC7" w:rsidRDefault="00F97BC7">
      <w:pPr>
        <w:pStyle w:val="footnotedescription"/>
      </w:pPr>
      <w:r>
        <w:rPr>
          <w:rStyle w:val="footnotemark"/>
        </w:rPr>
        <w:footnoteRef/>
      </w:r>
      <w:r>
        <w:t xml:space="preserve"> 2022-12-01 </w:t>
      </w:r>
    </w:p>
  </w:footnote>
  <w:footnote w:id="13">
    <w:p w14:paraId="0478A837" w14:textId="77777777" w:rsidR="00F97BC7" w:rsidRDefault="00F97BC7">
      <w:pPr>
        <w:pStyle w:val="footnotedescription"/>
      </w:pPr>
      <w:r>
        <w:rPr>
          <w:rStyle w:val="footnotemark"/>
        </w:rPr>
        <w:footnoteRef/>
      </w:r>
      <w:r>
        <w:t xml:space="preserve"> 2018-08-03 </w:t>
      </w:r>
    </w:p>
  </w:footnote>
  <w:footnote w:id="14">
    <w:p w14:paraId="23D9EB39" w14:textId="77777777" w:rsidR="00F97BC7" w:rsidRDefault="00F97BC7">
      <w:pPr>
        <w:pStyle w:val="footnotedescription"/>
      </w:pPr>
      <w:r>
        <w:rPr>
          <w:rStyle w:val="footnotemark"/>
        </w:rPr>
        <w:footnoteRef/>
      </w:r>
      <w:r>
        <w:t xml:space="preserve"> 2023-01-02 </w:t>
      </w:r>
    </w:p>
  </w:footnote>
  <w:footnote w:id="15">
    <w:p w14:paraId="7A21A7BF" w14:textId="77777777" w:rsidR="00F97BC7" w:rsidRDefault="00F97BC7">
      <w:pPr>
        <w:pStyle w:val="FootnoteText"/>
      </w:pPr>
      <w:r>
        <w:t xml:space="preserve">(2021-02-04) </w:t>
      </w:r>
      <w:r>
        <w:rPr>
          <w:rStyle w:val="FootnoteReference"/>
        </w:rPr>
        <w:footnoteRef/>
      </w:r>
      <w:r>
        <w:t xml:space="preserve"> </w:t>
      </w:r>
    </w:p>
  </w:footnote>
  <w:footnote w:id="16">
    <w:p w14:paraId="782D3382" w14:textId="77777777" w:rsidR="00F97BC7" w:rsidRDefault="00F97BC7">
      <w:pPr>
        <w:pStyle w:val="footnotedescription"/>
        <w:spacing w:after="8"/>
      </w:pPr>
      <w:r>
        <w:rPr>
          <w:rStyle w:val="footnotemark"/>
        </w:rPr>
        <w:footnoteRef/>
      </w:r>
      <w:r>
        <w:t xml:space="preserve"> Paused for COVID-19 </w:t>
      </w:r>
    </w:p>
  </w:footnote>
  <w:footnote w:id="17">
    <w:p w14:paraId="791DFC6E" w14:textId="77777777" w:rsidR="00F97BC7" w:rsidRDefault="00F97BC7">
      <w:pPr>
        <w:pStyle w:val="footnotedescription"/>
        <w:spacing w:after="6"/>
      </w:pPr>
      <w:r>
        <w:rPr>
          <w:rStyle w:val="footnotemark"/>
        </w:rPr>
        <w:footnoteRef/>
      </w:r>
      <w:r>
        <w:t xml:space="preserve"> 2021-04-05 Remove prior service commitment due to COVID-19. </w:t>
      </w:r>
    </w:p>
  </w:footnote>
  <w:footnote w:id="18">
    <w:p w14:paraId="0E6A120F" w14:textId="77777777" w:rsidR="00F97BC7" w:rsidRDefault="00F97BC7">
      <w:pPr>
        <w:pStyle w:val="footnotedescription"/>
      </w:pPr>
      <w:r>
        <w:rPr>
          <w:rStyle w:val="footnotemark"/>
        </w:rPr>
        <w:footnoteRef/>
      </w:r>
      <w:r>
        <w:t xml:space="preserve"> 2021-04-03  </w:t>
      </w:r>
    </w:p>
  </w:footnote>
  <w:footnote w:id="19">
    <w:p w14:paraId="164373F0" w14:textId="77777777" w:rsidR="00F97BC7" w:rsidRDefault="00F97BC7">
      <w:pPr>
        <w:pStyle w:val="footnotedescription"/>
      </w:pPr>
      <w:r>
        <w:rPr>
          <w:rStyle w:val="footnotemark"/>
        </w:rPr>
        <w:footnoteRef/>
      </w:r>
      <w:r>
        <w:t xml:space="preserve"> Paused due to COVID-19 </w:t>
      </w:r>
    </w:p>
  </w:footnote>
  <w:footnote w:id="20">
    <w:p w14:paraId="34C3714A" w14:textId="77777777" w:rsidR="00F97BC7" w:rsidRDefault="00F97BC7">
      <w:pPr>
        <w:pStyle w:val="footnotedescription"/>
        <w:spacing w:after="14"/>
      </w:pPr>
      <w:r>
        <w:rPr>
          <w:rStyle w:val="footnotemark"/>
        </w:rPr>
        <w:footnoteRef/>
      </w:r>
      <w:r>
        <w:t xml:space="preserve"> 2019-09-03 </w:t>
      </w:r>
    </w:p>
  </w:footnote>
  <w:footnote w:id="21">
    <w:p w14:paraId="48DDF913" w14:textId="77777777" w:rsidR="00F97BC7" w:rsidRDefault="00F97BC7">
      <w:pPr>
        <w:pStyle w:val="footnotedescription"/>
      </w:pPr>
      <w:r>
        <w:rPr>
          <w:rStyle w:val="footnotemark"/>
        </w:rPr>
        <w:footnoteRef/>
      </w:r>
      <w:r>
        <w:t xml:space="preserve"> 2019-09-05 </w:t>
      </w:r>
    </w:p>
  </w:footnote>
  <w:footnote w:id="22">
    <w:p w14:paraId="06A93BE7" w14:textId="77777777" w:rsidR="00F97BC7" w:rsidRDefault="00F97BC7">
      <w:pPr>
        <w:pStyle w:val="footnotedescription"/>
      </w:pPr>
      <w:r>
        <w:rPr>
          <w:rStyle w:val="footnotemark"/>
        </w:rPr>
        <w:footnoteRef/>
      </w:r>
      <w:r>
        <w:t xml:space="preserve"> May be done electronically. </w:t>
      </w:r>
    </w:p>
  </w:footnote>
  <w:footnote w:id="23">
    <w:p w14:paraId="256BB2E9" w14:textId="77777777" w:rsidR="00F97BC7" w:rsidRDefault="00F97BC7">
      <w:pPr>
        <w:pStyle w:val="footnotedescription"/>
      </w:pPr>
      <w:r>
        <w:rPr>
          <w:rStyle w:val="footnotemark"/>
        </w:rPr>
        <w:footnoteRef/>
      </w:r>
      <w:r>
        <w:t xml:space="preserve"> Propose 200 </w:t>
      </w:r>
    </w:p>
  </w:footnote>
  <w:footnote w:id="24">
    <w:p w14:paraId="2FBB4BA5" w14:textId="77777777" w:rsidR="00F97BC7" w:rsidRDefault="00F97BC7">
      <w:pPr>
        <w:pStyle w:val="footnotedescription"/>
        <w:spacing w:after="7"/>
      </w:pPr>
      <w:r>
        <w:rPr>
          <w:rStyle w:val="footnotemark"/>
        </w:rPr>
        <w:footnoteRef/>
      </w:r>
      <w:r>
        <w:t xml:space="preserve"> No motion could be located for ASC attendance. </w:t>
      </w:r>
    </w:p>
  </w:footnote>
  <w:footnote w:id="25">
    <w:p w14:paraId="3F51B8DB" w14:textId="77777777" w:rsidR="00F97BC7" w:rsidRDefault="00F97BC7">
      <w:pPr>
        <w:pStyle w:val="footnotedescription"/>
      </w:pPr>
      <w:r>
        <w:rPr>
          <w:rStyle w:val="footnotemark"/>
        </w:rPr>
        <w:footnoteRef/>
      </w:r>
      <w:r>
        <w:t xml:space="preserve"> 2021-04-02 </w:t>
      </w:r>
    </w:p>
  </w:footnote>
  <w:footnote w:id="26">
    <w:p w14:paraId="3D2D8113" w14:textId="77777777" w:rsidR="00F97BC7" w:rsidRDefault="00F97BC7">
      <w:pPr>
        <w:pStyle w:val="FootnoteText"/>
      </w:pPr>
      <w:r>
        <w:rPr>
          <w:rStyle w:val="FootnoteReference"/>
        </w:rPr>
        <w:footnoteRef/>
      </w:r>
      <w:r>
        <w:t xml:space="preserve"> Purposed Change</w:t>
      </w:r>
    </w:p>
  </w:footnote>
  <w:footnote w:id="27">
    <w:p w14:paraId="0119A557" w14:textId="6D720572" w:rsidR="00627FFC" w:rsidRPr="00627FFC" w:rsidRDefault="00627FFC">
      <w:pPr>
        <w:pStyle w:val="FootnoteText"/>
      </w:pPr>
      <w:r w:rsidRPr="00627FFC">
        <w:rPr>
          <w:rStyle w:val="FootnoteReference"/>
        </w:rPr>
        <w:footnoteRef/>
      </w:r>
      <w:r w:rsidRPr="00627FFC">
        <w:t xml:space="preserve"> </w:t>
      </w:r>
      <w:r w:rsidR="00F97551">
        <w:t xml:space="preserve"> </w:t>
      </w:r>
      <w:r>
        <w:t>2025-12-03 Remove Appendix C.</w:t>
      </w:r>
    </w:p>
  </w:footnote>
  <w:footnote w:id="28">
    <w:p w14:paraId="458CC64E" w14:textId="77777777" w:rsidR="00F97BC7" w:rsidRDefault="00F97BC7">
      <w:pPr>
        <w:pStyle w:val="footnotedescription"/>
      </w:pPr>
      <w:r>
        <w:rPr>
          <w:rStyle w:val="footnotemark"/>
        </w:rPr>
        <w:footnoteRef/>
      </w:r>
      <w:r>
        <w:t xml:space="preserve"> 2022-06-01 </w:t>
      </w:r>
    </w:p>
    <w:p w14:paraId="3A33D68A" w14:textId="77777777" w:rsidR="00242390" w:rsidRDefault="00242390" w:rsidP="00242390"/>
    <w:p w14:paraId="13B360C5" w14:textId="77777777" w:rsidR="00242390" w:rsidRDefault="00242390" w:rsidP="00242390"/>
    <w:p w14:paraId="420A9E42" w14:textId="77777777" w:rsidR="00242390" w:rsidRDefault="00242390" w:rsidP="00242390"/>
    <w:p w14:paraId="6328B53D" w14:textId="77777777" w:rsidR="00242390" w:rsidRDefault="00242390" w:rsidP="00242390"/>
    <w:p w14:paraId="2A01ACEA" w14:textId="77777777" w:rsidR="00242390" w:rsidRDefault="00242390" w:rsidP="00242390"/>
    <w:p w14:paraId="20FCC2C5" w14:textId="77777777" w:rsidR="00242390" w:rsidRDefault="00242390" w:rsidP="00242390"/>
    <w:p w14:paraId="7E417663" w14:textId="77777777" w:rsidR="00242390" w:rsidRPr="00242390" w:rsidRDefault="00242390" w:rsidP="00242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6DD2" w14:textId="77777777" w:rsidR="00F961A0" w:rsidRDefault="00F96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4E0F" w14:textId="77777777" w:rsidR="00F961A0" w:rsidRDefault="00F96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508" w14:textId="77777777" w:rsidR="00F961A0" w:rsidRDefault="00F96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9D3"/>
    <w:multiLevelType w:val="hybridMultilevel"/>
    <w:tmpl w:val="35649FDA"/>
    <w:lvl w:ilvl="0" w:tplc="0DB63D70">
      <w:start w:val="1"/>
      <w:numFmt w:val="lowerLetter"/>
      <w:lvlText w:val="%1."/>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9610">
      <w:start w:val="1"/>
      <w:numFmt w:val="lowerLetter"/>
      <w:lvlText w:val="%2"/>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8FE94">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6283E">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7A8F9A">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EA5F8">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CBA42">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0A260">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6138A">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760F"/>
    <w:multiLevelType w:val="hybridMultilevel"/>
    <w:tmpl w:val="D9646B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96824"/>
    <w:multiLevelType w:val="hybridMultilevel"/>
    <w:tmpl w:val="2EEC9ECC"/>
    <w:lvl w:ilvl="0" w:tplc="04090001">
      <w:start w:val="1"/>
      <w:numFmt w:val="bullet"/>
      <w:lvlText w:val=""/>
      <w:lvlJc w:val="left"/>
      <w:pPr>
        <w:ind w:left="17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2A64CD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22CF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83F1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E730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44D5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81D5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AA15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6F22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A826A2"/>
    <w:multiLevelType w:val="hybridMultilevel"/>
    <w:tmpl w:val="B4C0C75A"/>
    <w:lvl w:ilvl="0" w:tplc="3A346AAC">
      <w:start w:val="1"/>
      <w:numFmt w:val="lowerLetter"/>
      <w:lvlText w:val="%1."/>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0A164">
      <w:start w:val="1"/>
      <w:numFmt w:val="lowerLetter"/>
      <w:lvlText w:val="%2"/>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31AA">
      <w:start w:val="1"/>
      <w:numFmt w:val="lowerRoman"/>
      <w:lvlText w:val="%3"/>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61452">
      <w:start w:val="1"/>
      <w:numFmt w:val="decimal"/>
      <w:lvlText w:val="%4"/>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7E9E20">
      <w:start w:val="1"/>
      <w:numFmt w:val="lowerLetter"/>
      <w:lvlText w:val="%5"/>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46222">
      <w:start w:val="1"/>
      <w:numFmt w:val="lowerRoman"/>
      <w:lvlText w:val="%6"/>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88F26">
      <w:start w:val="1"/>
      <w:numFmt w:val="decimal"/>
      <w:lvlText w:val="%7"/>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8D70A">
      <w:start w:val="1"/>
      <w:numFmt w:val="lowerLetter"/>
      <w:lvlText w:val="%8"/>
      <w:lvlJc w:val="left"/>
      <w:pPr>
        <w:ind w:left="7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4FA62">
      <w:start w:val="1"/>
      <w:numFmt w:val="lowerRoman"/>
      <w:lvlText w:val="%9"/>
      <w:lvlJc w:val="left"/>
      <w:pPr>
        <w:ind w:left="7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AF792C"/>
    <w:multiLevelType w:val="hybridMultilevel"/>
    <w:tmpl w:val="DABE39A6"/>
    <w:lvl w:ilvl="0" w:tplc="DFEC1550">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8140E">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08E44">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47A74">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F9AA">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2605E">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68A8C">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47166">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4B400">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760CB"/>
    <w:multiLevelType w:val="hybridMultilevel"/>
    <w:tmpl w:val="497EFB9A"/>
    <w:lvl w:ilvl="0" w:tplc="02EA3FE0">
      <w:start w:val="1"/>
      <w:numFmt w:val="lowerLetter"/>
      <w:lvlText w:val="%1."/>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C2204">
      <w:start w:val="1"/>
      <w:numFmt w:val="lowerLetter"/>
      <w:lvlText w:val="%2"/>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C330">
      <w:start w:val="1"/>
      <w:numFmt w:val="lowerRoman"/>
      <w:lvlText w:val="%3"/>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AFAD2">
      <w:start w:val="1"/>
      <w:numFmt w:val="decimal"/>
      <w:lvlText w:val="%4"/>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CB7C8">
      <w:start w:val="1"/>
      <w:numFmt w:val="lowerLetter"/>
      <w:lvlText w:val="%5"/>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8C03C">
      <w:start w:val="1"/>
      <w:numFmt w:val="lowerRoman"/>
      <w:lvlText w:val="%6"/>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6573A">
      <w:start w:val="1"/>
      <w:numFmt w:val="decimal"/>
      <w:lvlText w:val="%7"/>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61F4E">
      <w:start w:val="1"/>
      <w:numFmt w:val="lowerLetter"/>
      <w:lvlText w:val="%8"/>
      <w:lvlJc w:val="left"/>
      <w:pPr>
        <w:ind w:left="7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09F32">
      <w:start w:val="1"/>
      <w:numFmt w:val="lowerRoman"/>
      <w:lvlText w:val="%9"/>
      <w:lvlJc w:val="left"/>
      <w:pPr>
        <w:ind w:left="8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B62E11"/>
    <w:multiLevelType w:val="hybridMultilevel"/>
    <w:tmpl w:val="F59633A0"/>
    <w:lvl w:ilvl="0" w:tplc="0DDAB320">
      <w:start w:val="1"/>
      <w:numFmt w:val="decimal"/>
      <w:lvlText w:val="%1."/>
      <w:lvlJc w:val="left"/>
      <w:pPr>
        <w:ind w:left="1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E6F92">
      <w:start w:val="1"/>
      <w:numFmt w:val="lowerLetter"/>
      <w:lvlText w:val="%2"/>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B2FD4C">
      <w:start w:val="1"/>
      <w:numFmt w:val="lowerRoman"/>
      <w:lvlText w:val="%3"/>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46758">
      <w:start w:val="1"/>
      <w:numFmt w:val="decimal"/>
      <w:lvlText w:val="%4"/>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273EE">
      <w:start w:val="1"/>
      <w:numFmt w:val="lowerLetter"/>
      <w:lvlText w:val="%5"/>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69E36">
      <w:start w:val="1"/>
      <w:numFmt w:val="lowerRoman"/>
      <w:lvlText w:val="%6"/>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019C6">
      <w:start w:val="1"/>
      <w:numFmt w:val="decimal"/>
      <w:lvlText w:val="%7"/>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7C127A">
      <w:start w:val="1"/>
      <w:numFmt w:val="lowerLetter"/>
      <w:lvlText w:val="%8"/>
      <w:lvlJc w:val="left"/>
      <w:pPr>
        <w:ind w:left="6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C88E0">
      <w:start w:val="1"/>
      <w:numFmt w:val="lowerRoman"/>
      <w:lvlText w:val="%9"/>
      <w:lvlJc w:val="left"/>
      <w:pPr>
        <w:ind w:left="7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BB0665"/>
    <w:multiLevelType w:val="hybridMultilevel"/>
    <w:tmpl w:val="DEF26BB8"/>
    <w:lvl w:ilvl="0" w:tplc="E7F2BD80">
      <w:start w:val="1"/>
      <w:numFmt w:val="lowerLetter"/>
      <w:lvlText w:val="%1."/>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CF73C">
      <w:start w:val="1"/>
      <w:numFmt w:val="lowerLetter"/>
      <w:lvlText w:val="%2"/>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0FF3C">
      <w:start w:val="1"/>
      <w:numFmt w:val="lowerRoman"/>
      <w:lvlText w:val="%3"/>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2BE0">
      <w:start w:val="1"/>
      <w:numFmt w:val="decimal"/>
      <w:lvlText w:val="%4"/>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4D6EE">
      <w:start w:val="1"/>
      <w:numFmt w:val="lowerLetter"/>
      <w:lvlText w:val="%5"/>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63F80">
      <w:start w:val="1"/>
      <w:numFmt w:val="lowerRoman"/>
      <w:lvlText w:val="%6"/>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C42AE">
      <w:start w:val="1"/>
      <w:numFmt w:val="decimal"/>
      <w:lvlText w:val="%7"/>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07B4A">
      <w:start w:val="1"/>
      <w:numFmt w:val="lowerLetter"/>
      <w:lvlText w:val="%8"/>
      <w:lvlJc w:val="left"/>
      <w:pPr>
        <w:ind w:left="7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4E7FA">
      <w:start w:val="1"/>
      <w:numFmt w:val="lowerRoman"/>
      <w:lvlText w:val="%9"/>
      <w:lvlJc w:val="left"/>
      <w:pPr>
        <w:ind w:left="8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351E7A"/>
    <w:multiLevelType w:val="hybridMultilevel"/>
    <w:tmpl w:val="BB509FFC"/>
    <w:lvl w:ilvl="0" w:tplc="04AA5A92">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A9828">
      <w:start w:val="1"/>
      <w:numFmt w:val="lowerLetter"/>
      <w:lvlText w:val="%2"/>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43C98">
      <w:start w:val="1"/>
      <w:numFmt w:val="lowerRoman"/>
      <w:lvlText w:val="%3"/>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E55BA">
      <w:start w:val="1"/>
      <w:numFmt w:val="decimal"/>
      <w:lvlText w:val="%4"/>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C7FBE">
      <w:start w:val="1"/>
      <w:numFmt w:val="lowerLetter"/>
      <w:lvlText w:val="%5"/>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00C66">
      <w:start w:val="1"/>
      <w:numFmt w:val="lowerRoman"/>
      <w:lvlText w:val="%6"/>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57CA">
      <w:start w:val="1"/>
      <w:numFmt w:val="decimal"/>
      <w:lvlText w:val="%7"/>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8B088">
      <w:start w:val="1"/>
      <w:numFmt w:val="lowerLetter"/>
      <w:lvlText w:val="%8"/>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25332">
      <w:start w:val="1"/>
      <w:numFmt w:val="lowerRoman"/>
      <w:lvlText w:val="%9"/>
      <w:lvlJc w:val="left"/>
      <w:pPr>
        <w:ind w:left="7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444327"/>
    <w:multiLevelType w:val="hybridMultilevel"/>
    <w:tmpl w:val="4D040872"/>
    <w:lvl w:ilvl="0" w:tplc="196CBCB0">
      <w:start w:val="1"/>
      <w:numFmt w:val="lowerLetter"/>
      <w:lvlText w:val="%1."/>
      <w:lvlJc w:val="left"/>
      <w:pPr>
        <w:ind w:left="2820" w:hanging="36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54670"/>
    <w:multiLevelType w:val="hybridMultilevel"/>
    <w:tmpl w:val="D6BA47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10356A21"/>
    <w:multiLevelType w:val="hybridMultilevel"/>
    <w:tmpl w:val="6BD2B8DA"/>
    <w:lvl w:ilvl="0" w:tplc="FCDC10CA">
      <w:start w:val="1"/>
      <w:numFmt w:val="lowerLetter"/>
      <w:lvlText w:val="%1."/>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2E808">
      <w:start w:val="1"/>
      <w:numFmt w:val="lowerLetter"/>
      <w:lvlText w:val="%2"/>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EC3E2">
      <w:start w:val="1"/>
      <w:numFmt w:val="lowerRoman"/>
      <w:lvlText w:val="%3"/>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FE58">
      <w:start w:val="1"/>
      <w:numFmt w:val="decimal"/>
      <w:lvlText w:val="%4"/>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C72B6">
      <w:start w:val="1"/>
      <w:numFmt w:val="lowerLetter"/>
      <w:lvlText w:val="%5"/>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2DD5C">
      <w:start w:val="1"/>
      <w:numFmt w:val="lowerRoman"/>
      <w:lvlText w:val="%6"/>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C9800">
      <w:start w:val="1"/>
      <w:numFmt w:val="decimal"/>
      <w:lvlText w:val="%7"/>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E1220">
      <w:start w:val="1"/>
      <w:numFmt w:val="lowerLetter"/>
      <w:lvlText w:val="%8"/>
      <w:lvlJc w:val="left"/>
      <w:pPr>
        <w:ind w:left="7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1E48">
      <w:start w:val="1"/>
      <w:numFmt w:val="lowerRoman"/>
      <w:lvlText w:val="%9"/>
      <w:lvlJc w:val="left"/>
      <w:pPr>
        <w:ind w:left="8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1261D30"/>
    <w:multiLevelType w:val="hybridMultilevel"/>
    <w:tmpl w:val="8F60EE20"/>
    <w:lvl w:ilvl="0" w:tplc="C8700FBC">
      <w:start w:val="1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15D4A47"/>
    <w:multiLevelType w:val="hybridMultilevel"/>
    <w:tmpl w:val="BAE4332C"/>
    <w:lvl w:ilvl="0" w:tplc="814CBA82">
      <w:start w:val="1"/>
      <w:numFmt w:val="lowerLetter"/>
      <w:lvlText w:val="%1."/>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B0ED5E">
      <w:start w:val="1"/>
      <w:numFmt w:val="lowerLetter"/>
      <w:lvlText w:val="%2"/>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6C374">
      <w:start w:val="1"/>
      <w:numFmt w:val="lowerRoman"/>
      <w:lvlText w:val="%3"/>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43D7A">
      <w:start w:val="1"/>
      <w:numFmt w:val="decimal"/>
      <w:lvlText w:val="%4"/>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A094A">
      <w:start w:val="1"/>
      <w:numFmt w:val="lowerLetter"/>
      <w:lvlText w:val="%5"/>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8FD8E">
      <w:start w:val="1"/>
      <w:numFmt w:val="lowerRoman"/>
      <w:lvlText w:val="%6"/>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2C46C">
      <w:start w:val="1"/>
      <w:numFmt w:val="decimal"/>
      <w:lvlText w:val="%7"/>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845E6">
      <w:start w:val="1"/>
      <w:numFmt w:val="lowerLetter"/>
      <w:lvlText w:val="%8"/>
      <w:lvlJc w:val="left"/>
      <w:pPr>
        <w:ind w:left="7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0EB38">
      <w:start w:val="1"/>
      <w:numFmt w:val="lowerRoman"/>
      <w:lvlText w:val="%9"/>
      <w:lvlJc w:val="left"/>
      <w:pPr>
        <w:ind w:left="8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EA03E8"/>
    <w:multiLevelType w:val="hybridMultilevel"/>
    <w:tmpl w:val="0DDC2446"/>
    <w:lvl w:ilvl="0" w:tplc="12C8CB4C">
      <w:start w:val="1"/>
      <w:numFmt w:val="lowerLetter"/>
      <w:lvlText w:val="%1."/>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6BB7E">
      <w:start w:val="1"/>
      <w:numFmt w:val="lowerRoman"/>
      <w:lvlText w:val="%2."/>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AE23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8D56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C557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AFBF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23A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CC7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234F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562B64"/>
    <w:multiLevelType w:val="hybridMultilevel"/>
    <w:tmpl w:val="F322F4D0"/>
    <w:lvl w:ilvl="0" w:tplc="04090019">
      <w:start w:val="1"/>
      <w:numFmt w:val="lowerLetter"/>
      <w:lvlText w:val="%1."/>
      <w:lvlJc w:val="left"/>
      <w:pPr>
        <w:ind w:left="2268"/>
      </w:pPr>
      <w:rPr>
        <w:rFonts w:hint="default"/>
        <w:b w:val="0"/>
        <w:i w:val="0"/>
        <w:strike w:val="0"/>
        <w:dstrike w:val="0"/>
        <w:color w:val="000000"/>
        <w:sz w:val="24"/>
        <w:szCs w:val="24"/>
        <w:u w:val="none" w:color="000000"/>
        <w:bdr w:val="none" w:sz="0" w:space="0" w:color="auto"/>
        <w:shd w:val="clear" w:color="auto" w:fill="auto"/>
        <w:vertAlign w:val="baseline"/>
      </w:rPr>
    </w:lvl>
    <w:lvl w:ilvl="1" w:tplc="FFEEE9A0">
      <w:start w:val="1"/>
      <w:numFmt w:val="lowerLetter"/>
      <w:lvlText w:val="%2"/>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72EC">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A664C">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485BE">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A4FB0">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A5CCC">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A1060">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67D44">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1B28DD"/>
    <w:multiLevelType w:val="hybridMultilevel"/>
    <w:tmpl w:val="C0342E28"/>
    <w:lvl w:ilvl="0" w:tplc="BAE8F620">
      <w:start w:val="8"/>
      <w:numFmt w:val="lowerLetter"/>
      <w:lvlText w:val="%1."/>
      <w:lvlJc w:val="left"/>
      <w:pPr>
        <w:ind w:left="360" w:firstLine="0"/>
      </w:pPr>
      <w:rPr>
        <w:rFonts w:ascii="Times New Roman" w:eastAsia="Times New Roman" w:hAnsi="Times New Roman" w:cs="Times New Roman" w:hint="default"/>
        <w:b w:val="0"/>
        <w:i w:val="0"/>
        <w:strike w:val="0"/>
        <w:dstrike w:val="0"/>
        <w:color w:val="000000"/>
        <w:spacing w:val="-6"/>
        <w:w w:val="1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4625F9"/>
    <w:multiLevelType w:val="hybridMultilevel"/>
    <w:tmpl w:val="0A20B37A"/>
    <w:lvl w:ilvl="0" w:tplc="F6943B84">
      <w:start w:val="1"/>
      <w:numFmt w:val="lowerLetter"/>
      <w:lvlText w:val="%1."/>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24F4C">
      <w:start w:val="1"/>
      <w:numFmt w:val="lowerLetter"/>
      <w:lvlText w:val="%2"/>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E81DA">
      <w:start w:val="1"/>
      <w:numFmt w:val="lowerRoman"/>
      <w:lvlText w:val="%3"/>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445A4">
      <w:start w:val="1"/>
      <w:numFmt w:val="decimal"/>
      <w:lvlText w:val="%4"/>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AA098">
      <w:start w:val="1"/>
      <w:numFmt w:val="lowerLetter"/>
      <w:lvlText w:val="%5"/>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95B6">
      <w:start w:val="1"/>
      <w:numFmt w:val="lowerRoman"/>
      <w:lvlText w:val="%6"/>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674FE">
      <w:start w:val="1"/>
      <w:numFmt w:val="decimal"/>
      <w:lvlText w:val="%7"/>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EE1C8">
      <w:start w:val="1"/>
      <w:numFmt w:val="lowerLetter"/>
      <w:lvlText w:val="%8"/>
      <w:lvlJc w:val="left"/>
      <w:pPr>
        <w:ind w:left="7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6C900">
      <w:start w:val="1"/>
      <w:numFmt w:val="lowerRoman"/>
      <w:lvlText w:val="%9"/>
      <w:lvlJc w:val="left"/>
      <w:pPr>
        <w:ind w:left="7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3501E44"/>
    <w:multiLevelType w:val="hybridMultilevel"/>
    <w:tmpl w:val="77989FC0"/>
    <w:lvl w:ilvl="0" w:tplc="058E59D8">
      <w:start w:val="1"/>
      <w:numFmt w:val="lowerLetter"/>
      <w:lvlText w:val="%1."/>
      <w:lvlJc w:val="left"/>
      <w:pPr>
        <w:ind w:left="720" w:hanging="360"/>
      </w:pPr>
      <w:rPr>
        <w:rFonts w:ascii="Times New Roman" w:eastAsia="Times New Roman" w:hAnsi="Times New Roman" w:cs="Times New Roman" w:hint="default"/>
        <w:spacing w:val="-6"/>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B478DA"/>
    <w:multiLevelType w:val="hybridMultilevel"/>
    <w:tmpl w:val="391E7B5A"/>
    <w:lvl w:ilvl="0" w:tplc="9CECA72E">
      <w:start w:val="1"/>
      <w:numFmt w:val="decimal"/>
      <w:lvlText w:val="%1."/>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41050">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83FD8">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E4BF8">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61F6C">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373C">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044D58">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08020">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414E0">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1743D2"/>
    <w:multiLevelType w:val="hybridMultilevel"/>
    <w:tmpl w:val="40FC8382"/>
    <w:lvl w:ilvl="0" w:tplc="F55688D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62E20E8"/>
    <w:multiLevelType w:val="hybridMultilevel"/>
    <w:tmpl w:val="45400456"/>
    <w:lvl w:ilvl="0" w:tplc="058E59D8">
      <w:start w:val="1"/>
      <w:numFmt w:val="lowerLetter"/>
      <w:lvlText w:val="%1."/>
      <w:lvlJc w:val="left"/>
      <w:pPr>
        <w:ind w:left="720" w:hanging="36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E63DAD"/>
    <w:multiLevelType w:val="hybridMultilevel"/>
    <w:tmpl w:val="8A9C2500"/>
    <w:lvl w:ilvl="0" w:tplc="C9E62EB2">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2D70A">
      <w:start w:val="1"/>
      <w:numFmt w:val="lowerLetter"/>
      <w:lvlText w:val="%2"/>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8AB8">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4AF8A">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2C686">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4414A">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AFEC2">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0C57C">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82E48">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5A1474"/>
    <w:multiLevelType w:val="hybridMultilevel"/>
    <w:tmpl w:val="406CE12C"/>
    <w:lvl w:ilvl="0" w:tplc="058E59D8">
      <w:start w:val="1"/>
      <w:numFmt w:val="lowerLetter"/>
      <w:lvlText w:val="%1."/>
      <w:lvlJc w:val="left"/>
      <w:pPr>
        <w:ind w:left="2732"/>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FFFFFFFF">
      <w:start w:val="1"/>
      <w:numFmt w:val="lowerLetter"/>
      <w:lvlText w:val="%2"/>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8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DC0F21"/>
    <w:multiLevelType w:val="hybridMultilevel"/>
    <w:tmpl w:val="47863916"/>
    <w:lvl w:ilvl="0" w:tplc="04768108">
      <w:start w:val="1"/>
      <w:numFmt w:val="lowerLetter"/>
      <w:lvlText w:val="%1."/>
      <w:lvlJc w:val="left"/>
      <w:pPr>
        <w:ind w:left="2997"/>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6172EACC">
      <w:start w:val="1"/>
      <w:numFmt w:val="decimal"/>
      <w:lvlText w:val="%2)"/>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38C5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A4F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686F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EAF1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A97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013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A3B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D2B39DE"/>
    <w:multiLevelType w:val="hybridMultilevel"/>
    <w:tmpl w:val="E85479F8"/>
    <w:lvl w:ilvl="0" w:tplc="0409000F">
      <w:start w:val="1"/>
      <w:numFmt w:val="decimal"/>
      <w:lvlText w:val="%1."/>
      <w:lvlJc w:val="left"/>
      <w:pPr>
        <w:ind w:left="2820" w:hanging="360"/>
      </w:pPr>
    </w:lvl>
    <w:lvl w:ilvl="1" w:tplc="2EF2873A">
      <w:start w:val="1"/>
      <w:numFmt w:val="decimal"/>
      <w:lvlText w:val="%2."/>
      <w:lvlJc w:val="left"/>
      <w:pPr>
        <w:ind w:left="3510" w:hanging="360"/>
      </w:pPr>
      <w:rPr>
        <w:rFonts w:hint="default"/>
      </w:r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6" w15:restartNumberingAfterBreak="0">
    <w:nsid w:val="1F536990"/>
    <w:multiLevelType w:val="hybridMultilevel"/>
    <w:tmpl w:val="FEAEE07A"/>
    <w:lvl w:ilvl="0" w:tplc="3A1CD798">
      <w:start w:val="4"/>
      <w:numFmt w:val="lowerLetter"/>
      <w:lvlText w:val="%1."/>
      <w:lvlJc w:val="left"/>
      <w:pPr>
        <w:ind w:left="26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F3699A"/>
    <w:multiLevelType w:val="hybridMultilevel"/>
    <w:tmpl w:val="E7FC32EA"/>
    <w:lvl w:ilvl="0" w:tplc="82569300">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8C4F0">
      <w:start w:val="1"/>
      <w:numFmt w:val="lowerLetter"/>
      <w:lvlText w:val="%2"/>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346A20">
      <w:start w:val="1"/>
      <w:numFmt w:val="lowerRoman"/>
      <w:lvlText w:val="%3"/>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036A0">
      <w:start w:val="1"/>
      <w:numFmt w:val="decimal"/>
      <w:lvlText w:val="%4"/>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040A8">
      <w:start w:val="1"/>
      <w:numFmt w:val="lowerLetter"/>
      <w:lvlText w:val="%5"/>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6F234">
      <w:start w:val="1"/>
      <w:numFmt w:val="lowerRoman"/>
      <w:lvlText w:val="%6"/>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3C72">
      <w:start w:val="1"/>
      <w:numFmt w:val="decimal"/>
      <w:lvlText w:val="%7"/>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AB316">
      <w:start w:val="1"/>
      <w:numFmt w:val="lowerLetter"/>
      <w:lvlText w:val="%8"/>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85CA4">
      <w:start w:val="1"/>
      <w:numFmt w:val="lowerRoman"/>
      <w:lvlText w:val="%9"/>
      <w:lvlJc w:val="left"/>
      <w:pPr>
        <w:ind w:left="8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0054F9"/>
    <w:multiLevelType w:val="hybridMultilevel"/>
    <w:tmpl w:val="04D6E7C2"/>
    <w:lvl w:ilvl="0" w:tplc="B942A824">
      <w:start w:val="1"/>
      <w:numFmt w:val="upperLetter"/>
      <w:lvlText w:val="%1."/>
      <w:lvlJc w:val="left"/>
      <w:pPr>
        <w:ind w:left="111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0598101A">
      <w:start w:val="1"/>
      <w:numFmt w:val="lowerLetter"/>
      <w:lvlText w:val="%2"/>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022E0">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841EA">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3E98">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EB798">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5178">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A5F32">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E2488">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0521AFE"/>
    <w:multiLevelType w:val="hybridMultilevel"/>
    <w:tmpl w:val="5A04C792"/>
    <w:lvl w:ilvl="0" w:tplc="CECE6B4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20D42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B0A30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881DF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40833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2B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E8F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A62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E05D0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13B008F"/>
    <w:multiLevelType w:val="hybridMultilevel"/>
    <w:tmpl w:val="2E2C9350"/>
    <w:lvl w:ilvl="0" w:tplc="D520E386">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C1BA8">
      <w:start w:val="1"/>
      <w:numFmt w:val="lowerLetter"/>
      <w:lvlText w:val="%2"/>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E03E8">
      <w:start w:val="1"/>
      <w:numFmt w:val="lowerRoman"/>
      <w:lvlText w:val="%3"/>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3918">
      <w:start w:val="1"/>
      <w:numFmt w:val="decimal"/>
      <w:lvlText w:val="%4"/>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2FDE0">
      <w:start w:val="1"/>
      <w:numFmt w:val="lowerLetter"/>
      <w:lvlText w:val="%5"/>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E8E2E">
      <w:start w:val="1"/>
      <w:numFmt w:val="lowerRoman"/>
      <w:lvlText w:val="%6"/>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E3B40">
      <w:start w:val="1"/>
      <w:numFmt w:val="decimal"/>
      <w:lvlText w:val="%7"/>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40D2C">
      <w:start w:val="1"/>
      <w:numFmt w:val="lowerLetter"/>
      <w:lvlText w:val="%8"/>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05714">
      <w:start w:val="1"/>
      <w:numFmt w:val="lowerRoman"/>
      <w:lvlText w:val="%9"/>
      <w:lvlJc w:val="left"/>
      <w:pPr>
        <w:ind w:left="7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915E9E"/>
    <w:multiLevelType w:val="hybridMultilevel"/>
    <w:tmpl w:val="E4CACC92"/>
    <w:lvl w:ilvl="0" w:tplc="04090019">
      <w:start w:val="1"/>
      <w:numFmt w:val="lowerLetter"/>
      <w:lvlText w:val="%1."/>
      <w:lvlJc w:val="left"/>
      <w:pPr>
        <w:ind w:left="279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BF2244"/>
    <w:multiLevelType w:val="hybridMultilevel"/>
    <w:tmpl w:val="DABE3DE6"/>
    <w:lvl w:ilvl="0" w:tplc="0D48D170">
      <w:start w:val="2"/>
      <w:numFmt w:val="decimal"/>
      <w:lvlText w:val="%1."/>
      <w:lvlJc w:val="left"/>
      <w:pPr>
        <w:ind w:left="2732" w:firstLine="0"/>
      </w:pPr>
      <w:rPr>
        <w:rFonts w:hint="default"/>
        <w:b/>
        <w:bCs/>
        <w:i w:val="0"/>
        <w:strike w:val="0"/>
        <w:dstrike w:val="0"/>
        <w:color w:val="000000"/>
        <w:spacing w:val="-6"/>
        <w:w w:val="1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77EB8"/>
    <w:multiLevelType w:val="hybridMultilevel"/>
    <w:tmpl w:val="C6AE7B04"/>
    <w:lvl w:ilvl="0" w:tplc="058E59D8">
      <w:start w:val="1"/>
      <w:numFmt w:val="lowerLetter"/>
      <w:lvlText w:val="%1."/>
      <w:lvlJc w:val="left"/>
      <w:pPr>
        <w:ind w:left="2167"/>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FFFFFFFF">
      <w:start w:val="1"/>
      <w:numFmt w:val="lowerLetter"/>
      <w:lvlText w:val="%2"/>
      <w:lvlJc w:val="left"/>
      <w:pPr>
        <w:ind w:left="2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8184B7D"/>
    <w:multiLevelType w:val="hybridMultilevel"/>
    <w:tmpl w:val="7AE298C0"/>
    <w:lvl w:ilvl="0" w:tplc="705AB4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CE89E">
      <w:start w:val="1"/>
      <w:numFmt w:val="decimal"/>
      <w:lvlText w:val="%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64AEA">
      <w:start w:val="1"/>
      <w:numFmt w:val="lowerRoman"/>
      <w:lvlText w:val="%3"/>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862BA8">
      <w:start w:val="1"/>
      <w:numFmt w:val="decimal"/>
      <w:lvlText w:val="%4"/>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2BAE6">
      <w:start w:val="1"/>
      <w:numFmt w:val="lowerLetter"/>
      <w:lvlText w:val="%5"/>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82A48">
      <w:start w:val="1"/>
      <w:numFmt w:val="lowerRoman"/>
      <w:lvlText w:val="%6"/>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63C8C">
      <w:start w:val="1"/>
      <w:numFmt w:val="decimal"/>
      <w:lvlText w:val="%7"/>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E18B0">
      <w:start w:val="1"/>
      <w:numFmt w:val="lowerLetter"/>
      <w:lvlText w:val="%8"/>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98EF9C">
      <w:start w:val="1"/>
      <w:numFmt w:val="lowerRoman"/>
      <w:lvlText w:val="%9"/>
      <w:lvlJc w:val="left"/>
      <w:pPr>
        <w:ind w:left="7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8D40712"/>
    <w:multiLevelType w:val="hybridMultilevel"/>
    <w:tmpl w:val="125A61C6"/>
    <w:lvl w:ilvl="0" w:tplc="058E59D8">
      <w:start w:val="1"/>
      <w:numFmt w:val="lowerLetter"/>
      <w:lvlText w:val="%1."/>
      <w:lvlJc w:val="left"/>
      <w:pPr>
        <w:ind w:left="2820" w:hanging="36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36" w15:restartNumberingAfterBreak="0">
    <w:nsid w:val="297477B3"/>
    <w:multiLevelType w:val="hybridMultilevel"/>
    <w:tmpl w:val="B20019C2"/>
    <w:lvl w:ilvl="0" w:tplc="88326D7A">
      <w:start w:val="1"/>
      <w:numFmt w:val="lowerLetter"/>
      <w:lvlText w:val="%1."/>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C1862">
      <w:start w:val="1"/>
      <w:numFmt w:val="lowerLetter"/>
      <w:lvlText w:val="%2"/>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81338">
      <w:start w:val="1"/>
      <w:numFmt w:val="lowerRoman"/>
      <w:lvlText w:val="%3"/>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46438">
      <w:start w:val="1"/>
      <w:numFmt w:val="decimal"/>
      <w:lvlText w:val="%4"/>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EA8A">
      <w:start w:val="1"/>
      <w:numFmt w:val="lowerLetter"/>
      <w:lvlText w:val="%5"/>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40E662">
      <w:start w:val="1"/>
      <w:numFmt w:val="lowerRoman"/>
      <w:lvlText w:val="%6"/>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886E2">
      <w:start w:val="1"/>
      <w:numFmt w:val="decimal"/>
      <w:lvlText w:val="%7"/>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842AA">
      <w:start w:val="1"/>
      <w:numFmt w:val="lowerLetter"/>
      <w:lvlText w:val="%8"/>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E5AC2">
      <w:start w:val="1"/>
      <w:numFmt w:val="lowerRoman"/>
      <w:lvlText w:val="%9"/>
      <w:lvlJc w:val="left"/>
      <w:pPr>
        <w:ind w:left="7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AC15A3C"/>
    <w:multiLevelType w:val="hybridMultilevel"/>
    <w:tmpl w:val="D5F0F366"/>
    <w:lvl w:ilvl="0" w:tplc="545E234E">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C8A36">
      <w:start w:val="1"/>
      <w:numFmt w:val="lowerLetter"/>
      <w:lvlText w:val="%2"/>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5A34">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3C4662">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61E84">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B89476">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3A0420">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01316">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A06D6">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C6C66BC"/>
    <w:multiLevelType w:val="hybridMultilevel"/>
    <w:tmpl w:val="2CF4F98C"/>
    <w:lvl w:ilvl="0" w:tplc="34A6543A">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AA80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6CD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6686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F11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0C3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C4EC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61EA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EE35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D8D4725"/>
    <w:multiLevelType w:val="hybridMultilevel"/>
    <w:tmpl w:val="4D9A9DBC"/>
    <w:lvl w:ilvl="0" w:tplc="CE541846">
      <w:start w:val="1"/>
      <w:numFmt w:val="decimal"/>
      <w:lvlText w:val="%1."/>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A90D0">
      <w:start w:val="1"/>
      <w:numFmt w:val="lowerLetter"/>
      <w:lvlText w:val="%2"/>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6C004">
      <w:start w:val="1"/>
      <w:numFmt w:val="lowerRoman"/>
      <w:lvlText w:val="%3"/>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CDF74">
      <w:start w:val="1"/>
      <w:numFmt w:val="decimal"/>
      <w:lvlText w:val="%4"/>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CD616">
      <w:start w:val="1"/>
      <w:numFmt w:val="lowerLetter"/>
      <w:lvlText w:val="%5"/>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6A748">
      <w:start w:val="1"/>
      <w:numFmt w:val="lowerRoman"/>
      <w:lvlText w:val="%6"/>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10AA">
      <w:start w:val="1"/>
      <w:numFmt w:val="decimal"/>
      <w:lvlText w:val="%7"/>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47FDA">
      <w:start w:val="1"/>
      <w:numFmt w:val="lowerLetter"/>
      <w:lvlText w:val="%8"/>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68428">
      <w:start w:val="1"/>
      <w:numFmt w:val="lowerRoman"/>
      <w:lvlText w:val="%9"/>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D9D238F"/>
    <w:multiLevelType w:val="hybridMultilevel"/>
    <w:tmpl w:val="C8A6235E"/>
    <w:lvl w:ilvl="0" w:tplc="417C7F30">
      <w:start w:val="1"/>
      <w:numFmt w:val="lowerRoman"/>
      <w:lvlText w:val="%1."/>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C073E">
      <w:start w:val="1"/>
      <w:numFmt w:val="decimal"/>
      <w:lvlText w:val="%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E540A">
      <w:start w:val="1"/>
      <w:numFmt w:val="lowerRoman"/>
      <w:lvlText w:val="%3"/>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2C818">
      <w:start w:val="1"/>
      <w:numFmt w:val="decimal"/>
      <w:lvlText w:val="%4"/>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A9A24">
      <w:start w:val="1"/>
      <w:numFmt w:val="lowerLetter"/>
      <w:lvlText w:val="%5"/>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48D52">
      <w:start w:val="1"/>
      <w:numFmt w:val="lowerRoman"/>
      <w:lvlText w:val="%6"/>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4A45C">
      <w:start w:val="1"/>
      <w:numFmt w:val="decimal"/>
      <w:lvlText w:val="%7"/>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0AB6E">
      <w:start w:val="1"/>
      <w:numFmt w:val="lowerLetter"/>
      <w:lvlText w:val="%8"/>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63B6C">
      <w:start w:val="1"/>
      <w:numFmt w:val="lowerRoman"/>
      <w:lvlText w:val="%9"/>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DF71F48"/>
    <w:multiLevelType w:val="hybridMultilevel"/>
    <w:tmpl w:val="A58449DE"/>
    <w:lvl w:ilvl="0" w:tplc="33C21A40">
      <w:start w:val="1"/>
      <w:numFmt w:val="lowerLetter"/>
      <w:lvlText w:val="%1."/>
      <w:lvlJc w:val="left"/>
      <w:pPr>
        <w:ind w:left="2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45E02">
      <w:start w:val="1"/>
      <w:numFmt w:val="lowerRoman"/>
      <w:lvlText w:val="%2."/>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8B786">
      <w:start w:val="1"/>
      <w:numFmt w:val="lowerRoman"/>
      <w:lvlText w:val="%3"/>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ACA70">
      <w:start w:val="1"/>
      <w:numFmt w:val="decimal"/>
      <w:lvlText w:val="%4"/>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F290">
      <w:start w:val="1"/>
      <w:numFmt w:val="lowerLetter"/>
      <w:lvlText w:val="%5"/>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01D24">
      <w:start w:val="1"/>
      <w:numFmt w:val="lowerRoman"/>
      <w:lvlText w:val="%6"/>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8C928">
      <w:start w:val="1"/>
      <w:numFmt w:val="decimal"/>
      <w:lvlText w:val="%7"/>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8339A">
      <w:start w:val="1"/>
      <w:numFmt w:val="lowerLetter"/>
      <w:lvlText w:val="%8"/>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68B95A">
      <w:start w:val="1"/>
      <w:numFmt w:val="lowerRoman"/>
      <w:lvlText w:val="%9"/>
      <w:lvlJc w:val="left"/>
      <w:pPr>
        <w:ind w:left="7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09E6B12"/>
    <w:multiLevelType w:val="hybridMultilevel"/>
    <w:tmpl w:val="4776E182"/>
    <w:lvl w:ilvl="0" w:tplc="04090001">
      <w:start w:val="1"/>
      <w:numFmt w:val="bullet"/>
      <w:lvlText w:val=""/>
      <w:lvlJc w:val="left"/>
      <w:pPr>
        <w:ind w:left="192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B4A3092">
      <w:start w:val="1"/>
      <w:numFmt w:val="lowerLetter"/>
      <w:lvlText w:val="%2."/>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08E04">
      <w:start w:val="1"/>
      <w:numFmt w:val="lowerRoman"/>
      <w:lvlText w:val="%3"/>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A0E18">
      <w:start w:val="1"/>
      <w:numFmt w:val="decimal"/>
      <w:lvlText w:val="%4"/>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4DA72">
      <w:start w:val="1"/>
      <w:numFmt w:val="lowerLetter"/>
      <w:lvlText w:val="%5"/>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0E6CC">
      <w:start w:val="1"/>
      <w:numFmt w:val="lowerRoman"/>
      <w:lvlText w:val="%6"/>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C86F8">
      <w:start w:val="1"/>
      <w:numFmt w:val="decimal"/>
      <w:lvlText w:val="%7"/>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23226">
      <w:start w:val="1"/>
      <w:numFmt w:val="lowerLetter"/>
      <w:lvlText w:val="%8"/>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6352A">
      <w:start w:val="1"/>
      <w:numFmt w:val="lowerRoman"/>
      <w:lvlText w:val="%9"/>
      <w:lvlJc w:val="left"/>
      <w:pPr>
        <w:ind w:left="7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BA1C66"/>
    <w:multiLevelType w:val="hybridMultilevel"/>
    <w:tmpl w:val="43DA8AF8"/>
    <w:lvl w:ilvl="0" w:tplc="F6363D22">
      <w:start w:val="1"/>
      <w:numFmt w:val="decimal"/>
      <w:lvlText w:val="%1."/>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E74C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099E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8A63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C0FA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291A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2FC6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8B2F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6248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10C5079"/>
    <w:multiLevelType w:val="hybridMultilevel"/>
    <w:tmpl w:val="F356B122"/>
    <w:lvl w:ilvl="0" w:tplc="F10E6F7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450A2">
      <w:start w:val="1"/>
      <w:numFmt w:val="lowerLetter"/>
      <w:lvlText w:val="%2"/>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AE7C4A">
      <w:start w:val="1"/>
      <w:numFmt w:val="lowerRoman"/>
      <w:lvlText w:val="%3"/>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AA9B8">
      <w:start w:val="1"/>
      <w:numFmt w:val="decimal"/>
      <w:lvlText w:val="%4"/>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900C7E">
      <w:start w:val="1"/>
      <w:numFmt w:val="lowerLetter"/>
      <w:lvlText w:val="%5"/>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26330">
      <w:start w:val="1"/>
      <w:numFmt w:val="lowerRoman"/>
      <w:lvlText w:val="%6"/>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499E">
      <w:start w:val="1"/>
      <w:numFmt w:val="decimal"/>
      <w:lvlText w:val="%7"/>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86A12">
      <w:start w:val="1"/>
      <w:numFmt w:val="lowerLetter"/>
      <w:lvlText w:val="%8"/>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E0152">
      <w:start w:val="1"/>
      <w:numFmt w:val="lowerRoman"/>
      <w:lvlText w:val="%9"/>
      <w:lvlJc w:val="left"/>
      <w:pPr>
        <w:ind w:left="7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1BF351A"/>
    <w:multiLevelType w:val="hybridMultilevel"/>
    <w:tmpl w:val="785E4932"/>
    <w:lvl w:ilvl="0" w:tplc="8FD6854E">
      <w:start w:val="1"/>
      <w:numFmt w:val="decimal"/>
      <w:lvlText w:val="%1."/>
      <w:lvlJc w:val="left"/>
      <w:pPr>
        <w:ind w:left="3870" w:hanging="360"/>
      </w:pPr>
      <w:rPr>
        <w:rFonts w:hint="default"/>
        <w:b/>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6" w15:restartNumberingAfterBreak="0">
    <w:nsid w:val="329A76B4"/>
    <w:multiLevelType w:val="hybridMultilevel"/>
    <w:tmpl w:val="A40A8728"/>
    <w:lvl w:ilvl="0" w:tplc="DA0E07C0">
      <w:start w:val="1"/>
      <w:numFmt w:val="lowerLetter"/>
      <w:lvlText w:val="%1."/>
      <w:lvlJc w:val="left"/>
      <w:pPr>
        <w:ind w:left="3360" w:hanging="36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47" w15:restartNumberingAfterBreak="0">
    <w:nsid w:val="33201A66"/>
    <w:multiLevelType w:val="hybridMultilevel"/>
    <w:tmpl w:val="06F67368"/>
    <w:lvl w:ilvl="0" w:tplc="DBFA94A2">
      <w:start w:val="1"/>
      <w:numFmt w:val="decimal"/>
      <w:lvlText w:val="%1)"/>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849CC">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029F80">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ABC18">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434FC">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A3A52">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4B334">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43D3E">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8B720">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5A77C0E"/>
    <w:multiLevelType w:val="hybridMultilevel"/>
    <w:tmpl w:val="155CD62E"/>
    <w:lvl w:ilvl="0" w:tplc="04090001">
      <w:start w:val="1"/>
      <w:numFmt w:val="bullet"/>
      <w:lvlText w:val=""/>
      <w:lvlJc w:val="left"/>
      <w:pPr>
        <w:ind w:left="17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352947E">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E7B72">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ACFCC">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AF130">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8A87A">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AF814">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2C60C">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2FEB4">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B8E6BCB"/>
    <w:multiLevelType w:val="hybridMultilevel"/>
    <w:tmpl w:val="55CE2EA2"/>
    <w:lvl w:ilvl="0" w:tplc="7674A028">
      <w:start w:val="1"/>
      <w:numFmt w:val="lowerLetter"/>
      <w:lvlText w:val="%1."/>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ACDD2">
      <w:start w:val="1"/>
      <w:numFmt w:val="decimalZero"/>
      <w:lvlText w:val="%2)"/>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41598">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4CFE2">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004D8A">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223184">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A2ABA">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2B6E8">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E031A">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C914F2F"/>
    <w:multiLevelType w:val="hybridMultilevel"/>
    <w:tmpl w:val="E2DE06CC"/>
    <w:lvl w:ilvl="0" w:tplc="2A428182">
      <w:start w:val="1"/>
      <w:numFmt w:val="decimal"/>
      <w:lvlText w:val="%1."/>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ED0A8">
      <w:start w:val="1"/>
      <w:numFmt w:val="lowerLetter"/>
      <w:lvlText w:val="%2"/>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03E10">
      <w:start w:val="1"/>
      <w:numFmt w:val="lowerRoman"/>
      <w:lvlText w:val="%3"/>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AE31E">
      <w:start w:val="1"/>
      <w:numFmt w:val="decimal"/>
      <w:lvlText w:val="%4"/>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6910C">
      <w:start w:val="1"/>
      <w:numFmt w:val="lowerLetter"/>
      <w:lvlText w:val="%5"/>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66E88">
      <w:start w:val="1"/>
      <w:numFmt w:val="lowerRoman"/>
      <w:lvlText w:val="%6"/>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4B814">
      <w:start w:val="1"/>
      <w:numFmt w:val="decimal"/>
      <w:lvlText w:val="%7"/>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030E6">
      <w:start w:val="1"/>
      <w:numFmt w:val="lowerLetter"/>
      <w:lvlText w:val="%8"/>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22824">
      <w:start w:val="1"/>
      <w:numFmt w:val="lowerRoman"/>
      <w:lvlText w:val="%9"/>
      <w:lvlJc w:val="left"/>
      <w:pPr>
        <w:ind w:left="7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09F522F"/>
    <w:multiLevelType w:val="hybridMultilevel"/>
    <w:tmpl w:val="5D2E46C4"/>
    <w:lvl w:ilvl="0" w:tplc="9028D3B0">
      <w:start w:val="4"/>
      <w:numFmt w:val="lowerLetter"/>
      <w:lvlText w:val="%1."/>
      <w:lvlJc w:val="left"/>
      <w:pPr>
        <w:ind w:left="3360" w:hanging="360"/>
      </w:pPr>
      <w:rPr>
        <w:rFonts w:ascii="Times New Roman" w:eastAsia="Times New Roman" w:hAnsi="Times New Roman" w:cs="Times New Roman" w:hint="default"/>
        <w:b w:val="0"/>
        <w:i w:val="0"/>
        <w:strike w:val="0"/>
        <w:dstrike w:val="0"/>
        <w:color w:val="000000"/>
        <w:spacing w:val="-6"/>
        <w:w w:val="1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60055D"/>
    <w:multiLevelType w:val="hybridMultilevel"/>
    <w:tmpl w:val="C40478D2"/>
    <w:lvl w:ilvl="0" w:tplc="8B9A3B70">
      <w:start w:val="1"/>
      <w:numFmt w:val="decimal"/>
      <w:lvlText w:val="%1."/>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E2D72">
      <w:start w:val="1"/>
      <w:numFmt w:val="lowerLetter"/>
      <w:lvlText w:val="%2."/>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D868B6">
      <w:start w:val="1"/>
      <w:numFmt w:val="lowerRoman"/>
      <w:lvlText w:val="%3"/>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B2CDC2">
      <w:start w:val="1"/>
      <w:numFmt w:val="decimal"/>
      <w:lvlText w:val="%4"/>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410A8">
      <w:start w:val="1"/>
      <w:numFmt w:val="lowerLetter"/>
      <w:lvlText w:val="%5"/>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48512">
      <w:start w:val="1"/>
      <w:numFmt w:val="lowerRoman"/>
      <w:lvlText w:val="%6"/>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25B4A">
      <w:start w:val="1"/>
      <w:numFmt w:val="decimal"/>
      <w:lvlText w:val="%7"/>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AE506">
      <w:start w:val="1"/>
      <w:numFmt w:val="lowerLetter"/>
      <w:lvlText w:val="%8"/>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0F30A">
      <w:start w:val="1"/>
      <w:numFmt w:val="lowerRoman"/>
      <w:lvlText w:val="%9"/>
      <w:lvlJc w:val="left"/>
      <w:pPr>
        <w:ind w:left="8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6F618F7"/>
    <w:multiLevelType w:val="hybridMultilevel"/>
    <w:tmpl w:val="DEDAD3FA"/>
    <w:lvl w:ilvl="0" w:tplc="CD64ED8A">
      <w:start w:val="1"/>
      <w:numFmt w:val="lowerRoman"/>
      <w:lvlText w:val="%1."/>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04076">
      <w:start w:val="1"/>
      <w:numFmt w:val="lowerLetter"/>
      <w:lvlText w:val="%2"/>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C03F4">
      <w:start w:val="1"/>
      <w:numFmt w:val="lowerRoman"/>
      <w:lvlText w:val="%3"/>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0C7FEA">
      <w:start w:val="1"/>
      <w:numFmt w:val="decimal"/>
      <w:lvlText w:val="%4"/>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237BE">
      <w:start w:val="1"/>
      <w:numFmt w:val="lowerLetter"/>
      <w:lvlText w:val="%5"/>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0B568">
      <w:start w:val="1"/>
      <w:numFmt w:val="lowerRoman"/>
      <w:lvlText w:val="%6"/>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A683C">
      <w:start w:val="1"/>
      <w:numFmt w:val="decimal"/>
      <w:lvlText w:val="%7"/>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222EC">
      <w:start w:val="1"/>
      <w:numFmt w:val="lowerLetter"/>
      <w:lvlText w:val="%8"/>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0EFA2">
      <w:start w:val="1"/>
      <w:numFmt w:val="lowerRoman"/>
      <w:lvlText w:val="%9"/>
      <w:lvlJc w:val="left"/>
      <w:pPr>
        <w:ind w:left="7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8E94E09"/>
    <w:multiLevelType w:val="hybridMultilevel"/>
    <w:tmpl w:val="0196227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5" w15:restartNumberingAfterBreak="0">
    <w:nsid w:val="49B27C9E"/>
    <w:multiLevelType w:val="hybridMultilevel"/>
    <w:tmpl w:val="24CE417C"/>
    <w:lvl w:ilvl="0" w:tplc="7D42D470">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05DDC">
      <w:start w:val="1"/>
      <w:numFmt w:val="lowerLetter"/>
      <w:lvlText w:val="%2."/>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E1570">
      <w:start w:val="1"/>
      <w:numFmt w:val="lowerRoman"/>
      <w:lvlText w:val="%3"/>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6BA3E">
      <w:start w:val="1"/>
      <w:numFmt w:val="decimal"/>
      <w:lvlText w:val="%4"/>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272D4">
      <w:start w:val="1"/>
      <w:numFmt w:val="lowerLetter"/>
      <w:lvlText w:val="%5"/>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260D0">
      <w:start w:val="1"/>
      <w:numFmt w:val="lowerRoman"/>
      <w:lvlText w:val="%6"/>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E39EC">
      <w:start w:val="1"/>
      <w:numFmt w:val="decimal"/>
      <w:lvlText w:val="%7"/>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C69CA">
      <w:start w:val="1"/>
      <w:numFmt w:val="lowerLetter"/>
      <w:lvlText w:val="%8"/>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ACC8">
      <w:start w:val="1"/>
      <w:numFmt w:val="lowerRoman"/>
      <w:lvlText w:val="%9"/>
      <w:lvlJc w:val="left"/>
      <w:pPr>
        <w:ind w:left="7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A80458C"/>
    <w:multiLevelType w:val="hybridMultilevel"/>
    <w:tmpl w:val="B854286A"/>
    <w:lvl w:ilvl="0" w:tplc="F544D7E0">
      <w:start w:val="5"/>
      <w:numFmt w:val="lowerLetter"/>
      <w:lvlText w:val="%1."/>
      <w:lvlJc w:val="left"/>
      <w:pPr>
        <w:ind w:left="3213" w:hanging="360"/>
      </w:pPr>
      <w:rPr>
        <w:rFonts w:ascii="Times New Roman" w:eastAsia="Times New Roman" w:hAnsi="Times New Roman" w:cs="Times New Roman" w:hint="default"/>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1919D2"/>
    <w:multiLevelType w:val="hybridMultilevel"/>
    <w:tmpl w:val="74DECC9E"/>
    <w:lvl w:ilvl="0" w:tplc="57640C1E">
      <w:start w:val="1"/>
      <w:numFmt w:val="lowerLetter"/>
      <w:lvlText w:val="%1."/>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864F0">
      <w:start w:val="1"/>
      <w:numFmt w:val="lowerRoman"/>
      <w:lvlText w:val="%2."/>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0D0C0">
      <w:start w:val="1"/>
      <w:numFmt w:val="decimal"/>
      <w:lvlText w:val="%3."/>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C5E66">
      <w:start w:val="1"/>
      <w:numFmt w:val="decimal"/>
      <w:lvlText w:val="%4"/>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C0B04">
      <w:start w:val="1"/>
      <w:numFmt w:val="lowerLetter"/>
      <w:lvlText w:val="%5"/>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E341C">
      <w:start w:val="1"/>
      <w:numFmt w:val="lowerRoman"/>
      <w:lvlText w:val="%6"/>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286BC">
      <w:start w:val="1"/>
      <w:numFmt w:val="decimal"/>
      <w:lvlText w:val="%7"/>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0AD72">
      <w:start w:val="1"/>
      <w:numFmt w:val="lowerLetter"/>
      <w:lvlText w:val="%8"/>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A0BE0">
      <w:start w:val="1"/>
      <w:numFmt w:val="lowerRoman"/>
      <w:lvlText w:val="%9"/>
      <w:lvlJc w:val="left"/>
      <w:pPr>
        <w:ind w:left="7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0773750"/>
    <w:multiLevelType w:val="hybridMultilevel"/>
    <w:tmpl w:val="49022ED4"/>
    <w:lvl w:ilvl="0" w:tplc="0409000F">
      <w:start w:val="1"/>
      <w:numFmt w:val="decimal"/>
      <w:lvlText w:val="%1."/>
      <w:lvlJc w:val="left"/>
      <w:pPr>
        <w:ind w:left="2420" w:hanging="360"/>
      </w:p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59" w15:restartNumberingAfterBreak="0">
    <w:nsid w:val="50DD7769"/>
    <w:multiLevelType w:val="hybridMultilevel"/>
    <w:tmpl w:val="ED624BDC"/>
    <w:lvl w:ilvl="0" w:tplc="058E59D8">
      <w:start w:val="1"/>
      <w:numFmt w:val="lowerLetter"/>
      <w:lvlText w:val="%1."/>
      <w:lvlJc w:val="left"/>
      <w:pPr>
        <w:ind w:left="2160"/>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FFFFFFFF">
      <w:start w:val="1"/>
      <w:numFmt w:val="decimal"/>
      <w:lvlText w:val="%2)"/>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2B777DB"/>
    <w:multiLevelType w:val="hybridMultilevel"/>
    <w:tmpl w:val="DC1833EE"/>
    <w:lvl w:ilvl="0" w:tplc="A06AA836">
      <w:start w:val="1"/>
      <w:numFmt w:val="lowerLetter"/>
      <w:lvlText w:val="%1."/>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0086A">
      <w:start w:val="1"/>
      <w:numFmt w:val="lowerLetter"/>
      <w:lvlText w:val="%2"/>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8F86A">
      <w:start w:val="1"/>
      <w:numFmt w:val="lowerRoman"/>
      <w:lvlText w:val="%3"/>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3035EC">
      <w:start w:val="1"/>
      <w:numFmt w:val="decimal"/>
      <w:lvlText w:val="%4"/>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43366">
      <w:start w:val="1"/>
      <w:numFmt w:val="lowerLetter"/>
      <w:lvlText w:val="%5"/>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427B2">
      <w:start w:val="1"/>
      <w:numFmt w:val="lowerRoman"/>
      <w:lvlText w:val="%6"/>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0C0920">
      <w:start w:val="1"/>
      <w:numFmt w:val="decimal"/>
      <w:lvlText w:val="%7"/>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AC0E4">
      <w:start w:val="1"/>
      <w:numFmt w:val="lowerLetter"/>
      <w:lvlText w:val="%8"/>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5EFF62">
      <w:start w:val="1"/>
      <w:numFmt w:val="lowerRoman"/>
      <w:lvlText w:val="%9"/>
      <w:lvlJc w:val="left"/>
      <w:pPr>
        <w:ind w:left="8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3756577"/>
    <w:multiLevelType w:val="hybridMultilevel"/>
    <w:tmpl w:val="CD944C26"/>
    <w:lvl w:ilvl="0" w:tplc="E0A48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4447AA8"/>
    <w:multiLevelType w:val="hybridMultilevel"/>
    <w:tmpl w:val="A59CEF34"/>
    <w:lvl w:ilvl="0" w:tplc="441C3A98">
      <w:start w:val="1"/>
      <w:numFmt w:val="lowerRoman"/>
      <w:lvlText w:val="%1."/>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4E158">
      <w:start w:val="1"/>
      <w:numFmt w:val="lowerLetter"/>
      <w:lvlText w:val="%2"/>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EE252">
      <w:start w:val="1"/>
      <w:numFmt w:val="lowerRoman"/>
      <w:lvlText w:val="%3"/>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C0622">
      <w:start w:val="1"/>
      <w:numFmt w:val="decimal"/>
      <w:lvlText w:val="%4"/>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44E46">
      <w:start w:val="1"/>
      <w:numFmt w:val="lowerLetter"/>
      <w:lvlText w:val="%5"/>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03018">
      <w:start w:val="1"/>
      <w:numFmt w:val="lowerRoman"/>
      <w:lvlText w:val="%6"/>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80CF2">
      <w:start w:val="1"/>
      <w:numFmt w:val="decimal"/>
      <w:lvlText w:val="%7"/>
      <w:lvlJc w:val="left"/>
      <w:pPr>
        <w:ind w:left="6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E0DFC">
      <w:start w:val="1"/>
      <w:numFmt w:val="lowerLetter"/>
      <w:lvlText w:val="%8"/>
      <w:lvlJc w:val="left"/>
      <w:pPr>
        <w:ind w:left="7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49310">
      <w:start w:val="1"/>
      <w:numFmt w:val="lowerRoman"/>
      <w:lvlText w:val="%9"/>
      <w:lvlJc w:val="left"/>
      <w:pPr>
        <w:ind w:left="8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4700864"/>
    <w:multiLevelType w:val="hybridMultilevel"/>
    <w:tmpl w:val="299CA646"/>
    <w:lvl w:ilvl="0" w:tplc="370AC37E">
      <w:start w:val="1"/>
      <w:numFmt w:val="lowerLetter"/>
      <w:lvlText w:val="%1."/>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0F0D8">
      <w:start w:val="1"/>
      <w:numFmt w:val="lowerLetter"/>
      <w:lvlText w:val="%2"/>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6483A">
      <w:start w:val="1"/>
      <w:numFmt w:val="lowerRoman"/>
      <w:lvlText w:val="%3"/>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C4244">
      <w:start w:val="1"/>
      <w:numFmt w:val="decimal"/>
      <w:lvlText w:val="%4"/>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BAE2BE">
      <w:start w:val="1"/>
      <w:numFmt w:val="lowerLetter"/>
      <w:lvlText w:val="%5"/>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2996E">
      <w:start w:val="1"/>
      <w:numFmt w:val="lowerRoman"/>
      <w:lvlText w:val="%6"/>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41FF2">
      <w:start w:val="1"/>
      <w:numFmt w:val="decimal"/>
      <w:lvlText w:val="%7"/>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6BFC6">
      <w:start w:val="1"/>
      <w:numFmt w:val="lowerLetter"/>
      <w:lvlText w:val="%8"/>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012CE">
      <w:start w:val="1"/>
      <w:numFmt w:val="lowerRoman"/>
      <w:lvlText w:val="%9"/>
      <w:lvlJc w:val="left"/>
      <w:pPr>
        <w:ind w:left="7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FB85692"/>
    <w:multiLevelType w:val="hybridMultilevel"/>
    <w:tmpl w:val="EACC1498"/>
    <w:lvl w:ilvl="0" w:tplc="9028B598">
      <w:start w:val="5"/>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A30B0">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AA13C">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83930">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6683C">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80AE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6F24C">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0336A">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45AF4">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1385A7A"/>
    <w:multiLevelType w:val="hybridMultilevel"/>
    <w:tmpl w:val="99A279C6"/>
    <w:lvl w:ilvl="0" w:tplc="108E6F98">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274">
      <w:start w:val="1"/>
      <w:numFmt w:val="lowerLetter"/>
      <w:lvlText w:val="%2"/>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47666">
      <w:start w:val="1"/>
      <w:numFmt w:val="lowerRoman"/>
      <w:lvlText w:val="%3"/>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6CA98">
      <w:start w:val="1"/>
      <w:numFmt w:val="decimal"/>
      <w:lvlText w:val="%4"/>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639DE">
      <w:start w:val="1"/>
      <w:numFmt w:val="lowerLetter"/>
      <w:lvlText w:val="%5"/>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A00FC">
      <w:start w:val="1"/>
      <w:numFmt w:val="lowerRoman"/>
      <w:lvlText w:val="%6"/>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C170A">
      <w:start w:val="1"/>
      <w:numFmt w:val="decimal"/>
      <w:lvlText w:val="%7"/>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668780">
      <w:start w:val="1"/>
      <w:numFmt w:val="lowerLetter"/>
      <w:lvlText w:val="%8"/>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DCF598">
      <w:start w:val="1"/>
      <w:numFmt w:val="lowerRoman"/>
      <w:lvlText w:val="%9"/>
      <w:lvlJc w:val="left"/>
      <w:pPr>
        <w:ind w:left="7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5F00720"/>
    <w:multiLevelType w:val="hybridMultilevel"/>
    <w:tmpl w:val="E8CEB680"/>
    <w:lvl w:ilvl="0" w:tplc="E0D4B5E0">
      <w:start w:val="1"/>
      <w:numFmt w:val="decimal"/>
      <w:lvlText w:val="%1)"/>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66A198">
      <w:start w:val="1"/>
      <w:numFmt w:val="lowerLetter"/>
      <w:lvlText w:val="%2"/>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804C6">
      <w:start w:val="1"/>
      <w:numFmt w:val="lowerRoman"/>
      <w:lvlText w:val="%3"/>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66846">
      <w:start w:val="1"/>
      <w:numFmt w:val="decimal"/>
      <w:lvlText w:val="%4"/>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20530">
      <w:start w:val="1"/>
      <w:numFmt w:val="lowerLetter"/>
      <w:lvlText w:val="%5"/>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8F8A8">
      <w:start w:val="1"/>
      <w:numFmt w:val="lowerRoman"/>
      <w:lvlText w:val="%6"/>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85620">
      <w:start w:val="1"/>
      <w:numFmt w:val="decimal"/>
      <w:lvlText w:val="%7"/>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C962C">
      <w:start w:val="1"/>
      <w:numFmt w:val="lowerLetter"/>
      <w:lvlText w:val="%8"/>
      <w:lvlJc w:val="left"/>
      <w:pPr>
        <w:ind w:left="8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C366E">
      <w:start w:val="1"/>
      <w:numFmt w:val="lowerRoman"/>
      <w:lvlText w:val="%9"/>
      <w:lvlJc w:val="left"/>
      <w:pPr>
        <w:ind w:left="8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8FD6EF5"/>
    <w:multiLevelType w:val="hybridMultilevel"/>
    <w:tmpl w:val="D45E9C34"/>
    <w:lvl w:ilvl="0" w:tplc="E7262D48">
      <w:start w:val="1"/>
      <w:numFmt w:val="decimal"/>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F68FD4">
      <w:start w:val="1"/>
      <w:numFmt w:val="lowerLetter"/>
      <w:lvlText w:val="%2."/>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8EA72">
      <w:start w:val="1"/>
      <w:numFmt w:val="lowerRoman"/>
      <w:lvlText w:val="%3"/>
      <w:lvlJc w:val="left"/>
      <w:pPr>
        <w:ind w:left="3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BBF0">
      <w:start w:val="1"/>
      <w:numFmt w:val="decimal"/>
      <w:lvlText w:val="%4"/>
      <w:lvlJc w:val="left"/>
      <w:pPr>
        <w:ind w:left="3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C48F4">
      <w:start w:val="1"/>
      <w:numFmt w:val="lowerLetter"/>
      <w:lvlText w:val="%5"/>
      <w:lvlJc w:val="left"/>
      <w:pPr>
        <w:ind w:left="4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ED110">
      <w:start w:val="1"/>
      <w:numFmt w:val="lowerRoman"/>
      <w:lvlText w:val="%6"/>
      <w:lvlJc w:val="left"/>
      <w:pPr>
        <w:ind w:left="5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8A17A0">
      <w:start w:val="1"/>
      <w:numFmt w:val="decimal"/>
      <w:lvlText w:val="%7"/>
      <w:lvlJc w:val="left"/>
      <w:pPr>
        <w:ind w:left="6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C0DF2">
      <w:start w:val="1"/>
      <w:numFmt w:val="lowerLetter"/>
      <w:lvlText w:val="%8"/>
      <w:lvlJc w:val="left"/>
      <w:pPr>
        <w:ind w:left="6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CC334">
      <w:start w:val="1"/>
      <w:numFmt w:val="lowerRoman"/>
      <w:lvlText w:val="%9"/>
      <w:lvlJc w:val="left"/>
      <w:pPr>
        <w:ind w:left="7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93E4001"/>
    <w:multiLevelType w:val="hybridMultilevel"/>
    <w:tmpl w:val="236E9CC8"/>
    <w:lvl w:ilvl="0" w:tplc="34BEC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B492CE3"/>
    <w:multiLevelType w:val="hybridMultilevel"/>
    <w:tmpl w:val="9C247672"/>
    <w:lvl w:ilvl="0" w:tplc="609CAE86">
      <w:start w:val="1"/>
      <w:numFmt w:val="decimal"/>
      <w:lvlText w:val="%1."/>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2D578">
      <w:start w:val="1"/>
      <w:numFmt w:val="lowerLetter"/>
      <w:lvlText w:val="%2."/>
      <w:lvlJc w:val="left"/>
      <w:pPr>
        <w:ind w:left="2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A8920">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AA4AA">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AE37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93CC">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810E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1446F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49F80">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C8C03F8"/>
    <w:multiLevelType w:val="hybridMultilevel"/>
    <w:tmpl w:val="9CF03F6A"/>
    <w:lvl w:ilvl="0" w:tplc="22461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6E6378"/>
    <w:multiLevelType w:val="hybridMultilevel"/>
    <w:tmpl w:val="185CDFAE"/>
    <w:lvl w:ilvl="0" w:tplc="058E59D8">
      <w:start w:val="1"/>
      <w:numFmt w:val="lowerLetter"/>
      <w:lvlText w:val="%1."/>
      <w:lvlJc w:val="left"/>
      <w:pPr>
        <w:ind w:left="2853"/>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FFFFFFFF">
      <w:start w:val="1"/>
      <w:numFmt w:val="lowerLetter"/>
      <w:lvlText w:val="%2"/>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7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8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EA2159F"/>
    <w:multiLevelType w:val="hybridMultilevel"/>
    <w:tmpl w:val="F522D954"/>
    <w:lvl w:ilvl="0" w:tplc="7B5019B0">
      <w:start w:val="1"/>
      <w:numFmt w:val="decimal"/>
      <w:lvlText w:val="%1."/>
      <w:lvlJc w:val="left"/>
      <w:pPr>
        <w:ind w:left="1472" w:hanging="360"/>
      </w:pPr>
      <w:rPr>
        <w:rFonts w:eastAsia="Arial"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73" w15:restartNumberingAfterBreak="0">
    <w:nsid w:val="6EF87F4D"/>
    <w:multiLevelType w:val="hybridMultilevel"/>
    <w:tmpl w:val="0A1E6668"/>
    <w:lvl w:ilvl="0" w:tplc="0720ADE4">
      <w:start w:val="1"/>
      <w:numFmt w:val="lowerLetter"/>
      <w:lvlText w:val="%1."/>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093C4">
      <w:start w:val="1"/>
      <w:numFmt w:val="lowerLetter"/>
      <w:lvlText w:val="%2"/>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A34B0">
      <w:start w:val="1"/>
      <w:numFmt w:val="lowerRoman"/>
      <w:lvlText w:val="%3"/>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E414C">
      <w:start w:val="1"/>
      <w:numFmt w:val="decimal"/>
      <w:lvlText w:val="%4"/>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2F15E">
      <w:start w:val="1"/>
      <w:numFmt w:val="lowerLetter"/>
      <w:lvlText w:val="%5"/>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21944">
      <w:start w:val="1"/>
      <w:numFmt w:val="lowerRoman"/>
      <w:lvlText w:val="%6"/>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40A9E">
      <w:start w:val="1"/>
      <w:numFmt w:val="decimal"/>
      <w:lvlText w:val="%7"/>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2EC28">
      <w:start w:val="1"/>
      <w:numFmt w:val="lowerLetter"/>
      <w:lvlText w:val="%8"/>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86D4C">
      <w:start w:val="1"/>
      <w:numFmt w:val="lowerRoman"/>
      <w:lvlText w:val="%9"/>
      <w:lvlJc w:val="left"/>
      <w:pPr>
        <w:ind w:left="7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0DF69FF"/>
    <w:multiLevelType w:val="hybridMultilevel"/>
    <w:tmpl w:val="7436A266"/>
    <w:lvl w:ilvl="0" w:tplc="0409000F">
      <w:start w:val="1"/>
      <w:numFmt w:val="decimal"/>
      <w:lvlText w:val="%1."/>
      <w:lvlJc w:val="left"/>
      <w:pPr>
        <w:ind w:left="2640" w:hanging="360"/>
      </w:pPr>
    </w:lvl>
    <w:lvl w:ilvl="1" w:tplc="0409000F">
      <w:start w:val="1"/>
      <w:numFmt w:val="decimal"/>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75" w15:restartNumberingAfterBreak="0">
    <w:nsid w:val="745B1D5A"/>
    <w:multiLevelType w:val="hybridMultilevel"/>
    <w:tmpl w:val="8C9477CC"/>
    <w:lvl w:ilvl="0" w:tplc="AD20422A">
      <w:start w:val="2"/>
      <w:numFmt w:val="decimal"/>
      <w:lvlText w:val="%1."/>
      <w:lvlJc w:val="left"/>
      <w:pPr>
        <w:ind w:left="3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970E11"/>
    <w:multiLevelType w:val="hybridMultilevel"/>
    <w:tmpl w:val="86642DB6"/>
    <w:lvl w:ilvl="0" w:tplc="246CB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5965287"/>
    <w:multiLevelType w:val="hybridMultilevel"/>
    <w:tmpl w:val="7D302F04"/>
    <w:lvl w:ilvl="0" w:tplc="027A6342">
      <w:start w:val="1"/>
      <w:numFmt w:val="lowerLetter"/>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21DC">
      <w:start w:val="1"/>
      <w:numFmt w:val="lowerLetter"/>
      <w:lvlText w:val="%2"/>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62A554">
      <w:start w:val="1"/>
      <w:numFmt w:val="lowerRoman"/>
      <w:lvlText w:val="%3"/>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AFE">
      <w:start w:val="1"/>
      <w:numFmt w:val="decimal"/>
      <w:lvlText w:val="%4"/>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4FA1A">
      <w:start w:val="1"/>
      <w:numFmt w:val="lowerLetter"/>
      <w:lvlText w:val="%5"/>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4E9AA">
      <w:start w:val="1"/>
      <w:numFmt w:val="lowerRoman"/>
      <w:lvlText w:val="%6"/>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2A0A2">
      <w:start w:val="1"/>
      <w:numFmt w:val="decimal"/>
      <w:lvlText w:val="%7"/>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21094">
      <w:start w:val="1"/>
      <w:numFmt w:val="lowerLetter"/>
      <w:lvlText w:val="%8"/>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E82EC">
      <w:start w:val="1"/>
      <w:numFmt w:val="lowerRoman"/>
      <w:lvlText w:val="%9"/>
      <w:lvlJc w:val="left"/>
      <w:pPr>
        <w:ind w:left="7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A887EBA"/>
    <w:multiLevelType w:val="hybridMultilevel"/>
    <w:tmpl w:val="15B40BEA"/>
    <w:lvl w:ilvl="0" w:tplc="7AD80D66">
      <w:start w:val="1"/>
      <w:numFmt w:val="decimal"/>
      <w:lvlText w:val="%1)"/>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49C7A">
      <w:start w:val="1"/>
      <w:numFmt w:val="lowerLetter"/>
      <w:lvlText w:val="%2"/>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A4AA8">
      <w:start w:val="1"/>
      <w:numFmt w:val="lowerRoman"/>
      <w:lvlText w:val="%3"/>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028F0">
      <w:start w:val="1"/>
      <w:numFmt w:val="decimal"/>
      <w:lvlText w:val="%4"/>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24128">
      <w:start w:val="1"/>
      <w:numFmt w:val="lowerLetter"/>
      <w:lvlText w:val="%5"/>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EDEEC">
      <w:start w:val="1"/>
      <w:numFmt w:val="lowerRoman"/>
      <w:lvlText w:val="%6"/>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8973A">
      <w:start w:val="1"/>
      <w:numFmt w:val="decimal"/>
      <w:lvlText w:val="%7"/>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63458">
      <w:start w:val="1"/>
      <w:numFmt w:val="lowerLetter"/>
      <w:lvlText w:val="%8"/>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A261A">
      <w:start w:val="1"/>
      <w:numFmt w:val="lowerRoman"/>
      <w:lvlText w:val="%9"/>
      <w:lvlJc w:val="left"/>
      <w:pPr>
        <w:ind w:left="7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BA7125E"/>
    <w:multiLevelType w:val="hybridMultilevel"/>
    <w:tmpl w:val="8E8ACA68"/>
    <w:lvl w:ilvl="0" w:tplc="058E59D8">
      <w:start w:val="1"/>
      <w:numFmt w:val="lowerLetter"/>
      <w:lvlText w:val="%1."/>
      <w:lvlJc w:val="left"/>
      <w:pPr>
        <w:ind w:left="1560"/>
      </w:pPr>
      <w:rPr>
        <w:rFonts w:ascii="Times New Roman" w:eastAsia="Times New Roman" w:hAnsi="Times New Roman" w:cs="Times New Roman" w:hint="default"/>
        <w:b w:val="0"/>
        <w:i w:val="0"/>
        <w:strike w:val="0"/>
        <w:dstrike w:val="0"/>
        <w:color w:val="000000"/>
        <w:spacing w:val="-6"/>
        <w:w w:val="100"/>
        <w:sz w:val="24"/>
        <w:szCs w:val="24"/>
        <w:u w:val="none" w:color="000000"/>
        <w:bdr w:val="none" w:sz="0" w:space="0" w:color="auto"/>
        <w:shd w:val="clear" w:color="auto" w:fill="auto"/>
        <w:vertAlign w:val="baseline"/>
      </w:rPr>
    </w:lvl>
    <w:lvl w:ilvl="1" w:tplc="D6981644">
      <w:start w:val="1"/>
      <w:numFmt w:val="lowerLetter"/>
      <w:lvlText w:val="%2"/>
      <w:lvlJc w:val="left"/>
      <w:pPr>
        <w:ind w:left="1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1AEA1E">
      <w:start w:val="1"/>
      <w:numFmt w:val="lowerRoman"/>
      <w:lvlText w:val="%3"/>
      <w:lvlJc w:val="left"/>
      <w:pPr>
        <w:ind w:left="2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CE74C">
      <w:start w:val="1"/>
      <w:numFmt w:val="decimal"/>
      <w:lvlText w:val="%4"/>
      <w:lvlJc w:val="left"/>
      <w:pPr>
        <w:ind w:left="3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85C56">
      <w:start w:val="1"/>
      <w:numFmt w:val="lowerLetter"/>
      <w:lvlText w:val="%5"/>
      <w:lvlJc w:val="left"/>
      <w:pPr>
        <w:ind w:left="4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8B750">
      <w:start w:val="1"/>
      <w:numFmt w:val="lowerRoman"/>
      <w:lvlText w:val="%6"/>
      <w:lvlJc w:val="left"/>
      <w:pPr>
        <w:ind w:left="4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09382">
      <w:start w:val="1"/>
      <w:numFmt w:val="decimal"/>
      <w:lvlText w:val="%7"/>
      <w:lvlJc w:val="left"/>
      <w:pPr>
        <w:ind w:left="5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864F8">
      <w:start w:val="1"/>
      <w:numFmt w:val="lowerLetter"/>
      <w:lvlText w:val="%8"/>
      <w:lvlJc w:val="left"/>
      <w:pPr>
        <w:ind w:left="6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3AFC">
      <w:start w:val="1"/>
      <w:numFmt w:val="lowerRoman"/>
      <w:lvlText w:val="%9"/>
      <w:lvlJc w:val="left"/>
      <w:pPr>
        <w:ind w:left="6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DED35CF"/>
    <w:multiLevelType w:val="hybridMultilevel"/>
    <w:tmpl w:val="FD16C23C"/>
    <w:lvl w:ilvl="0" w:tplc="F3FCACD0">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865E40">
      <w:start w:val="1"/>
      <w:numFmt w:val="lowerLetter"/>
      <w:lvlText w:val="%2"/>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EF4AA">
      <w:start w:val="1"/>
      <w:numFmt w:val="lowerRoman"/>
      <w:lvlText w:val="%3"/>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86B52">
      <w:start w:val="1"/>
      <w:numFmt w:val="decimal"/>
      <w:lvlText w:val="%4"/>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651BC">
      <w:start w:val="1"/>
      <w:numFmt w:val="lowerLetter"/>
      <w:lvlText w:val="%5"/>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A3BBE">
      <w:start w:val="1"/>
      <w:numFmt w:val="lowerRoman"/>
      <w:lvlText w:val="%6"/>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2BC2C">
      <w:start w:val="1"/>
      <w:numFmt w:val="decimal"/>
      <w:lvlText w:val="%7"/>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0A206C">
      <w:start w:val="1"/>
      <w:numFmt w:val="lowerLetter"/>
      <w:lvlText w:val="%8"/>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A8A74">
      <w:start w:val="1"/>
      <w:numFmt w:val="lowerRoman"/>
      <w:lvlText w:val="%9"/>
      <w:lvlJc w:val="left"/>
      <w:pPr>
        <w:ind w:left="7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E124743"/>
    <w:multiLevelType w:val="hybridMultilevel"/>
    <w:tmpl w:val="252A2110"/>
    <w:lvl w:ilvl="0" w:tplc="B9881988">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EC7A2">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7F0C">
      <w:start w:val="1"/>
      <w:numFmt w:val="lowerRoman"/>
      <w:lvlText w:val="%3"/>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CE30A">
      <w:start w:val="1"/>
      <w:numFmt w:val="decimal"/>
      <w:lvlText w:val="%4"/>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4EA98">
      <w:start w:val="1"/>
      <w:numFmt w:val="lowerLetter"/>
      <w:lvlText w:val="%5"/>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0770A">
      <w:start w:val="1"/>
      <w:numFmt w:val="lowerRoman"/>
      <w:lvlText w:val="%6"/>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E3AFC">
      <w:start w:val="1"/>
      <w:numFmt w:val="decimal"/>
      <w:lvlText w:val="%7"/>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6DF92">
      <w:start w:val="1"/>
      <w:numFmt w:val="lowerLetter"/>
      <w:lvlText w:val="%8"/>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C5C82">
      <w:start w:val="1"/>
      <w:numFmt w:val="lowerRoman"/>
      <w:lvlText w:val="%9"/>
      <w:lvlJc w:val="left"/>
      <w:pPr>
        <w:ind w:left="6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EA00D12"/>
    <w:multiLevelType w:val="hybridMultilevel"/>
    <w:tmpl w:val="8892BE3A"/>
    <w:lvl w:ilvl="0" w:tplc="04090001">
      <w:start w:val="1"/>
      <w:numFmt w:val="bullet"/>
      <w:lvlText w:val=""/>
      <w:lvlJc w:val="left"/>
      <w:pPr>
        <w:ind w:left="153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9A3620">
      <w:start w:val="1"/>
      <w:numFmt w:val="lowerLetter"/>
      <w:lvlText w:val="%2"/>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4AE5A">
      <w:start w:val="1"/>
      <w:numFmt w:val="lowerRoman"/>
      <w:lvlText w:val="%3"/>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80A9E">
      <w:start w:val="1"/>
      <w:numFmt w:val="decimal"/>
      <w:lvlText w:val="%4"/>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A879C">
      <w:start w:val="1"/>
      <w:numFmt w:val="lowerLetter"/>
      <w:lvlText w:val="%5"/>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0F1C6">
      <w:start w:val="1"/>
      <w:numFmt w:val="lowerRoman"/>
      <w:lvlText w:val="%6"/>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0F218">
      <w:start w:val="1"/>
      <w:numFmt w:val="decimal"/>
      <w:lvlText w:val="%7"/>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6F286">
      <w:start w:val="1"/>
      <w:numFmt w:val="lowerLetter"/>
      <w:lvlText w:val="%8"/>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C8438">
      <w:start w:val="1"/>
      <w:numFmt w:val="lowerRoman"/>
      <w:lvlText w:val="%9"/>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FA367C3"/>
    <w:multiLevelType w:val="hybridMultilevel"/>
    <w:tmpl w:val="D026BCA4"/>
    <w:lvl w:ilvl="0" w:tplc="80EC61F8">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A6BF8">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4075A">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E6614">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224F4">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48DF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A6E1C">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844E2">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6CCB4">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15952900">
    <w:abstractNumId w:val="28"/>
  </w:num>
  <w:num w:numId="2" w16cid:durableId="518618173">
    <w:abstractNumId w:val="80"/>
  </w:num>
  <w:num w:numId="3" w16cid:durableId="151676371">
    <w:abstractNumId w:val="6"/>
  </w:num>
  <w:num w:numId="4" w16cid:durableId="1610313136">
    <w:abstractNumId w:val="50"/>
  </w:num>
  <w:num w:numId="5" w16cid:durableId="686254777">
    <w:abstractNumId w:val="43"/>
  </w:num>
  <w:num w:numId="6" w16cid:durableId="1131172161">
    <w:abstractNumId w:val="69"/>
  </w:num>
  <w:num w:numId="7" w16cid:durableId="43602408">
    <w:abstractNumId w:val="55"/>
  </w:num>
  <w:num w:numId="8" w16cid:durableId="1840928410">
    <w:abstractNumId w:val="83"/>
  </w:num>
  <w:num w:numId="9" w16cid:durableId="104622981">
    <w:abstractNumId w:val="64"/>
  </w:num>
  <w:num w:numId="10" w16cid:durableId="116024874">
    <w:abstractNumId w:val="65"/>
  </w:num>
  <w:num w:numId="11" w16cid:durableId="1146701426">
    <w:abstractNumId w:val="44"/>
  </w:num>
  <w:num w:numId="12" w16cid:durableId="2067027267">
    <w:abstractNumId w:val="4"/>
  </w:num>
  <w:num w:numId="13" w16cid:durableId="1951467958">
    <w:abstractNumId w:val="67"/>
  </w:num>
  <w:num w:numId="14" w16cid:durableId="1229657033">
    <w:abstractNumId w:val="29"/>
  </w:num>
  <w:num w:numId="15" w16cid:durableId="1667243062">
    <w:abstractNumId w:val="13"/>
  </w:num>
  <w:num w:numId="16" w16cid:durableId="1592860481">
    <w:abstractNumId w:val="49"/>
  </w:num>
  <w:num w:numId="17" w16cid:durableId="350029616">
    <w:abstractNumId w:val="30"/>
  </w:num>
  <w:num w:numId="18" w16cid:durableId="1111051223">
    <w:abstractNumId w:val="22"/>
  </w:num>
  <w:num w:numId="19" w16cid:durableId="1839687634">
    <w:abstractNumId w:val="73"/>
  </w:num>
  <w:num w:numId="20" w16cid:durableId="1600716804">
    <w:abstractNumId w:val="41"/>
  </w:num>
  <w:num w:numId="21" w16cid:durableId="1768963412">
    <w:abstractNumId w:val="36"/>
  </w:num>
  <w:num w:numId="22" w16cid:durableId="281233676">
    <w:abstractNumId w:val="8"/>
  </w:num>
  <w:num w:numId="23" w16cid:durableId="521170069">
    <w:abstractNumId w:val="19"/>
  </w:num>
  <w:num w:numId="24" w16cid:durableId="293872210">
    <w:abstractNumId w:val="17"/>
  </w:num>
  <w:num w:numId="25" w16cid:durableId="714157693">
    <w:abstractNumId w:val="63"/>
  </w:num>
  <w:num w:numId="26" w16cid:durableId="2009014891">
    <w:abstractNumId w:val="60"/>
  </w:num>
  <w:num w:numId="27" w16cid:durableId="25375010">
    <w:abstractNumId w:val="11"/>
  </w:num>
  <w:num w:numId="28" w16cid:durableId="86080083">
    <w:abstractNumId w:val="3"/>
  </w:num>
  <w:num w:numId="29" w16cid:durableId="234247027">
    <w:abstractNumId w:val="15"/>
  </w:num>
  <w:num w:numId="30" w16cid:durableId="564343879">
    <w:abstractNumId w:val="0"/>
  </w:num>
  <w:num w:numId="31" w16cid:durableId="1878085443">
    <w:abstractNumId w:val="77"/>
  </w:num>
  <w:num w:numId="32" w16cid:durableId="1786583135">
    <w:abstractNumId w:val="27"/>
  </w:num>
  <w:num w:numId="33" w16cid:durableId="907181678">
    <w:abstractNumId w:val="38"/>
  </w:num>
  <w:num w:numId="34" w16cid:durableId="985092221">
    <w:abstractNumId w:val="82"/>
  </w:num>
  <w:num w:numId="35" w16cid:durableId="1537693020">
    <w:abstractNumId w:val="24"/>
  </w:num>
  <w:num w:numId="36" w16cid:durableId="936837988">
    <w:abstractNumId w:val="53"/>
  </w:num>
  <w:num w:numId="37" w16cid:durableId="1251427771">
    <w:abstractNumId w:val="66"/>
  </w:num>
  <w:num w:numId="38" w16cid:durableId="1552614563">
    <w:abstractNumId w:val="62"/>
  </w:num>
  <w:num w:numId="39" w16cid:durableId="1745108297">
    <w:abstractNumId w:val="48"/>
  </w:num>
  <w:num w:numId="40" w16cid:durableId="2107075449">
    <w:abstractNumId w:val="2"/>
  </w:num>
  <w:num w:numId="41" w16cid:durableId="845556632">
    <w:abstractNumId w:val="40"/>
  </w:num>
  <w:num w:numId="42" w16cid:durableId="1285578444">
    <w:abstractNumId w:val="14"/>
  </w:num>
  <w:num w:numId="43" w16cid:durableId="2132017155">
    <w:abstractNumId w:val="34"/>
  </w:num>
  <w:num w:numId="44" w16cid:durableId="1732845334">
    <w:abstractNumId w:val="81"/>
  </w:num>
  <w:num w:numId="45" w16cid:durableId="1934707059">
    <w:abstractNumId w:val="37"/>
  </w:num>
  <w:num w:numId="46" w16cid:durableId="508372568">
    <w:abstractNumId w:val="57"/>
  </w:num>
  <w:num w:numId="47" w16cid:durableId="344013909">
    <w:abstractNumId w:val="79"/>
  </w:num>
  <w:num w:numId="48" w16cid:durableId="1651901604">
    <w:abstractNumId w:val="42"/>
  </w:num>
  <w:num w:numId="49" w16cid:durableId="989796210">
    <w:abstractNumId w:val="7"/>
  </w:num>
  <w:num w:numId="50" w16cid:durableId="980229183">
    <w:abstractNumId w:val="5"/>
  </w:num>
  <w:num w:numId="51" w16cid:durableId="437717531">
    <w:abstractNumId w:val="52"/>
  </w:num>
  <w:num w:numId="52" w16cid:durableId="671758594">
    <w:abstractNumId w:val="47"/>
  </w:num>
  <w:num w:numId="53" w16cid:durableId="426923604">
    <w:abstractNumId w:val="78"/>
  </w:num>
  <w:num w:numId="54" w16cid:durableId="616646548">
    <w:abstractNumId w:val="39"/>
  </w:num>
  <w:num w:numId="55" w16cid:durableId="1047879324">
    <w:abstractNumId w:val="68"/>
  </w:num>
  <w:num w:numId="56" w16cid:durableId="2065133520">
    <w:abstractNumId w:val="12"/>
  </w:num>
  <w:num w:numId="57" w16cid:durableId="1683705444">
    <w:abstractNumId w:val="72"/>
  </w:num>
  <w:num w:numId="58" w16cid:durableId="1642494208">
    <w:abstractNumId w:val="25"/>
  </w:num>
  <w:num w:numId="59" w16cid:durableId="1064377488">
    <w:abstractNumId w:val="46"/>
  </w:num>
  <w:num w:numId="60" w16cid:durableId="661466545">
    <w:abstractNumId w:val="35"/>
  </w:num>
  <w:num w:numId="61" w16cid:durableId="904687045">
    <w:abstractNumId w:val="45"/>
  </w:num>
  <w:num w:numId="62" w16cid:durableId="1174026296">
    <w:abstractNumId w:val="9"/>
  </w:num>
  <w:num w:numId="63" w16cid:durableId="1063791605">
    <w:abstractNumId w:val="51"/>
  </w:num>
  <w:num w:numId="64" w16cid:durableId="1631786403">
    <w:abstractNumId w:val="33"/>
  </w:num>
  <w:num w:numId="65" w16cid:durableId="685905922">
    <w:abstractNumId w:val="74"/>
  </w:num>
  <w:num w:numId="66" w16cid:durableId="946932346">
    <w:abstractNumId w:val="21"/>
  </w:num>
  <w:num w:numId="67" w16cid:durableId="1703940372">
    <w:abstractNumId w:val="75"/>
  </w:num>
  <w:num w:numId="68" w16cid:durableId="1342858814">
    <w:abstractNumId w:val="59"/>
  </w:num>
  <w:num w:numId="69" w16cid:durableId="1760445018">
    <w:abstractNumId w:val="10"/>
  </w:num>
  <w:num w:numId="70" w16cid:durableId="1948997077">
    <w:abstractNumId w:val="54"/>
  </w:num>
  <w:num w:numId="71" w16cid:durableId="1441875308">
    <w:abstractNumId w:val="58"/>
  </w:num>
  <w:num w:numId="72" w16cid:durableId="1546601674">
    <w:abstractNumId w:val="32"/>
  </w:num>
  <w:num w:numId="73" w16cid:durableId="1007169373">
    <w:abstractNumId w:val="71"/>
  </w:num>
  <w:num w:numId="74" w16cid:durableId="1995140639">
    <w:abstractNumId w:val="23"/>
  </w:num>
  <w:num w:numId="75" w16cid:durableId="1916015823">
    <w:abstractNumId w:val="26"/>
  </w:num>
  <w:num w:numId="76" w16cid:durableId="2062509414">
    <w:abstractNumId w:val="56"/>
  </w:num>
  <w:num w:numId="77" w16cid:durableId="266618926">
    <w:abstractNumId w:val="18"/>
  </w:num>
  <w:num w:numId="78" w16cid:durableId="1178884760">
    <w:abstractNumId w:val="31"/>
  </w:num>
  <w:num w:numId="79" w16cid:durableId="1040518426">
    <w:abstractNumId w:val="16"/>
  </w:num>
  <w:num w:numId="80" w16cid:durableId="2108958598">
    <w:abstractNumId w:val="1"/>
  </w:num>
  <w:num w:numId="81" w16cid:durableId="12674667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1409878">
    <w:abstractNumId w:val="61"/>
  </w:num>
  <w:num w:numId="83" w16cid:durableId="1112437457">
    <w:abstractNumId w:val="76"/>
  </w:num>
  <w:num w:numId="84" w16cid:durableId="1904362987">
    <w:abstractNumId w:val="2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FF"/>
    <w:rsid w:val="000264E1"/>
    <w:rsid w:val="00036F5F"/>
    <w:rsid w:val="0005601D"/>
    <w:rsid w:val="0009399B"/>
    <w:rsid w:val="000C0E15"/>
    <w:rsid w:val="000D5686"/>
    <w:rsid w:val="000E2EFF"/>
    <w:rsid w:val="0010033F"/>
    <w:rsid w:val="00103B67"/>
    <w:rsid w:val="0012070D"/>
    <w:rsid w:val="001214BA"/>
    <w:rsid w:val="00135259"/>
    <w:rsid w:val="001411CE"/>
    <w:rsid w:val="0014124B"/>
    <w:rsid w:val="001630E9"/>
    <w:rsid w:val="0018165A"/>
    <w:rsid w:val="001820A7"/>
    <w:rsid w:val="00204B8F"/>
    <w:rsid w:val="00213A83"/>
    <w:rsid w:val="002347E3"/>
    <w:rsid w:val="00242390"/>
    <w:rsid w:val="002C6A37"/>
    <w:rsid w:val="0031029C"/>
    <w:rsid w:val="00314710"/>
    <w:rsid w:val="00330F27"/>
    <w:rsid w:val="00331768"/>
    <w:rsid w:val="003A3741"/>
    <w:rsid w:val="003B0EA6"/>
    <w:rsid w:val="003E0995"/>
    <w:rsid w:val="003E3828"/>
    <w:rsid w:val="003F522C"/>
    <w:rsid w:val="003F5C92"/>
    <w:rsid w:val="00403E45"/>
    <w:rsid w:val="00406D35"/>
    <w:rsid w:val="0041042F"/>
    <w:rsid w:val="00415C48"/>
    <w:rsid w:val="00436974"/>
    <w:rsid w:val="00446B9D"/>
    <w:rsid w:val="00486624"/>
    <w:rsid w:val="0048692E"/>
    <w:rsid w:val="004B12CE"/>
    <w:rsid w:val="004B4979"/>
    <w:rsid w:val="004C7AD0"/>
    <w:rsid w:val="004C7DC4"/>
    <w:rsid w:val="005052AF"/>
    <w:rsid w:val="005343A8"/>
    <w:rsid w:val="005655F2"/>
    <w:rsid w:val="0059592B"/>
    <w:rsid w:val="00596652"/>
    <w:rsid w:val="005A3169"/>
    <w:rsid w:val="005C726A"/>
    <w:rsid w:val="005E06DB"/>
    <w:rsid w:val="005E3A9A"/>
    <w:rsid w:val="005F3BE9"/>
    <w:rsid w:val="006242F8"/>
    <w:rsid w:val="00627FFC"/>
    <w:rsid w:val="00631F51"/>
    <w:rsid w:val="00645F7F"/>
    <w:rsid w:val="00663B27"/>
    <w:rsid w:val="006738AD"/>
    <w:rsid w:val="006A6316"/>
    <w:rsid w:val="006A7CCA"/>
    <w:rsid w:val="006C7C81"/>
    <w:rsid w:val="006E4D84"/>
    <w:rsid w:val="007116CE"/>
    <w:rsid w:val="00715F46"/>
    <w:rsid w:val="0071630D"/>
    <w:rsid w:val="00724850"/>
    <w:rsid w:val="00727F00"/>
    <w:rsid w:val="00732E23"/>
    <w:rsid w:val="0073391D"/>
    <w:rsid w:val="00742713"/>
    <w:rsid w:val="00751E4A"/>
    <w:rsid w:val="0077139C"/>
    <w:rsid w:val="00771964"/>
    <w:rsid w:val="00790BC5"/>
    <w:rsid w:val="00790D86"/>
    <w:rsid w:val="007A1C3E"/>
    <w:rsid w:val="007C17A7"/>
    <w:rsid w:val="007F60AB"/>
    <w:rsid w:val="007F662A"/>
    <w:rsid w:val="00822B4A"/>
    <w:rsid w:val="008A0E28"/>
    <w:rsid w:val="008C73A4"/>
    <w:rsid w:val="008D14CF"/>
    <w:rsid w:val="008D337E"/>
    <w:rsid w:val="008F4695"/>
    <w:rsid w:val="009015BF"/>
    <w:rsid w:val="009215F5"/>
    <w:rsid w:val="0093584A"/>
    <w:rsid w:val="00967E0A"/>
    <w:rsid w:val="00994CEB"/>
    <w:rsid w:val="009C48CF"/>
    <w:rsid w:val="009E3625"/>
    <w:rsid w:val="00A1780F"/>
    <w:rsid w:val="00A4290B"/>
    <w:rsid w:val="00A55486"/>
    <w:rsid w:val="00A64E1A"/>
    <w:rsid w:val="00A7251F"/>
    <w:rsid w:val="00AA2DBE"/>
    <w:rsid w:val="00AF47BD"/>
    <w:rsid w:val="00AF50DA"/>
    <w:rsid w:val="00B04C27"/>
    <w:rsid w:val="00B2016C"/>
    <w:rsid w:val="00B2123C"/>
    <w:rsid w:val="00B34446"/>
    <w:rsid w:val="00B571D0"/>
    <w:rsid w:val="00BB7176"/>
    <w:rsid w:val="00BC573F"/>
    <w:rsid w:val="00C13723"/>
    <w:rsid w:val="00C2154D"/>
    <w:rsid w:val="00C21A19"/>
    <w:rsid w:val="00C265E0"/>
    <w:rsid w:val="00C56490"/>
    <w:rsid w:val="00C66C4C"/>
    <w:rsid w:val="00CA22F0"/>
    <w:rsid w:val="00CA6C9E"/>
    <w:rsid w:val="00CC3049"/>
    <w:rsid w:val="00CE057D"/>
    <w:rsid w:val="00CF2472"/>
    <w:rsid w:val="00D00622"/>
    <w:rsid w:val="00D01967"/>
    <w:rsid w:val="00D03F4B"/>
    <w:rsid w:val="00D132ED"/>
    <w:rsid w:val="00D26583"/>
    <w:rsid w:val="00D3069F"/>
    <w:rsid w:val="00D4050D"/>
    <w:rsid w:val="00D45444"/>
    <w:rsid w:val="00DE702C"/>
    <w:rsid w:val="00E00D66"/>
    <w:rsid w:val="00E300CF"/>
    <w:rsid w:val="00E6495F"/>
    <w:rsid w:val="00E75FE8"/>
    <w:rsid w:val="00E91FD1"/>
    <w:rsid w:val="00EA3472"/>
    <w:rsid w:val="00EB58D3"/>
    <w:rsid w:val="00EC31F1"/>
    <w:rsid w:val="00ED4158"/>
    <w:rsid w:val="00ED748B"/>
    <w:rsid w:val="00F022BC"/>
    <w:rsid w:val="00F02ED7"/>
    <w:rsid w:val="00F2101C"/>
    <w:rsid w:val="00F26F2F"/>
    <w:rsid w:val="00F65513"/>
    <w:rsid w:val="00F961A0"/>
    <w:rsid w:val="00F97551"/>
    <w:rsid w:val="00F97BC7"/>
    <w:rsid w:val="00FE513C"/>
    <w:rsid w:val="00FE69BE"/>
    <w:rsid w:val="00FF1C43"/>
    <w:rsid w:val="00FF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82786B"/>
  <w15:docId w15:val="{95391A47-BFD0-4248-AF20-CE59CB71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71"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2"/>
      <w:ind w:left="10" w:right="313"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ind w:left="10" w:right="1006"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8"/>
      <w:ind w:left="418" w:right="103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36"/>
    </w:rPr>
  </w:style>
  <w:style w:type="paragraph" w:customStyle="1" w:styleId="footnotedescription">
    <w:name w:val="footnote description"/>
    <w:next w:val="Normal"/>
    <w:link w:val="footnotedescriptionChar"/>
    <w:hidden/>
    <w:pPr>
      <w:spacing w:after="0"/>
      <w:ind w:left="36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E513C"/>
    <w:pPr>
      <w:ind w:left="720"/>
      <w:contextualSpacing/>
    </w:pPr>
  </w:style>
  <w:style w:type="paragraph" w:styleId="EndnoteText">
    <w:name w:val="endnote text"/>
    <w:basedOn w:val="Normal"/>
    <w:link w:val="EndnoteTextChar"/>
    <w:uiPriority w:val="99"/>
    <w:semiHidden/>
    <w:unhideWhenUsed/>
    <w:rsid w:val="00822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B4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822B4A"/>
    <w:rPr>
      <w:vertAlign w:val="superscript"/>
    </w:rPr>
  </w:style>
  <w:style w:type="paragraph" w:styleId="Header">
    <w:name w:val="header"/>
    <w:basedOn w:val="Normal"/>
    <w:link w:val="HeaderChar"/>
    <w:uiPriority w:val="99"/>
    <w:unhideWhenUsed/>
    <w:rsid w:val="00751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4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51E4A"/>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51E4A"/>
    <w:rPr>
      <w:rFonts w:cs="Times New Roman"/>
    </w:rPr>
  </w:style>
  <w:style w:type="paragraph" w:styleId="FootnoteText">
    <w:name w:val="footnote text"/>
    <w:basedOn w:val="Normal"/>
    <w:link w:val="FootnoteTextChar"/>
    <w:uiPriority w:val="99"/>
    <w:semiHidden/>
    <w:unhideWhenUsed/>
    <w:rsid w:val="00751E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1E4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51E4A"/>
    <w:rPr>
      <w:vertAlign w:val="superscript"/>
    </w:rPr>
  </w:style>
  <w:style w:type="paragraph" w:styleId="NoSpacing">
    <w:name w:val="No Spacing"/>
    <w:uiPriority w:val="1"/>
    <w:qFormat/>
    <w:rsid w:val="007116CE"/>
    <w:pPr>
      <w:spacing w:after="0" w:line="240" w:lineRule="auto"/>
      <w:ind w:left="730" w:hanging="10"/>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EB58D3"/>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B58D3"/>
    <w:pPr>
      <w:spacing w:after="100"/>
      <w:ind w:left="0"/>
    </w:pPr>
  </w:style>
  <w:style w:type="paragraph" w:styleId="TOC2">
    <w:name w:val="toc 2"/>
    <w:basedOn w:val="Normal"/>
    <w:next w:val="Normal"/>
    <w:autoRedefine/>
    <w:uiPriority w:val="39"/>
    <w:unhideWhenUsed/>
    <w:rsid w:val="00EB58D3"/>
    <w:pPr>
      <w:spacing w:after="100"/>
      <w:ind w:left="240"/>
    </w:pPr>
  </w:style>
  <w:style w:type="paragraph" w:styleId="TOC3">
    <w:name w:val="toc 3"/>
    <w:basedOn w:val="Normal"/>
    <w:next w:val="Normal"/>
    <w:autoRedefine/>
    <w:uiPriority w:val="39"/>
    <w:unhideWhenUsed/>
    <w:rsid w:val="00EB58D3"/>
    <w:pPr>
      <w:spacing w:after="100"/>
      <w:ind w:left="480"/>
    </w:pPr>
  </w:style>
  <w:style w:type="paragraph" w:styleId="TOC4">
    <w:name w:val="toc 4"/>
    <w:basedOn w:val="Normal"/>
    <w:next w:val="Normal"/>
    <w:autoRedefine/>
    <w:uiPriority w:val="39"/>
    <w:unhideWhenUsed/>
    <w:rsid w:val="00EB58D3"/>
    <w:pPr>
      <w:spacing w:after="100" w:line="259" w:lineRule="auto"/>
      <w:ind w:left="660" w:firstLine="0"/>
    </w:pPr>
    <w:rPr>
      <w:rFonts w:asciiTheme="minorHAnsi" w:eastAsiaTheme="minorEastAsia" w:hAnsiTheme="minorHAnsi" w:cstheme="minorBidi"/>
      <w:color w:val="auto"/>
      <w:kern w:val="2"/>
      <w:sz w:val="22"/>
      <w14:ligatures w14:val="standardContextual"/>
    </w:rPr>
  </w:style>
  <w:style w:type="paragraph" w:styleId="TOC5">
    <w:name w:val="toc 5"/>
    <w:basedOn w:val="Normal"/>
    <w:next w:val="Normal"/>
    <w:autoRedefine/>
    <w:uiPriority w:val="39"/>
    <w:unhideWhenUsed/>
    <w:rsid w:val="00EB58D3"/>
    <w:pPr>
      <w:spacing w:after="100" w:line="259" w:lineRule="auto"/>
      <w:ind w:left="880" w:firstLine="0"/>
    </w:pPr>
    <w:rPr>
      <w:rFonts w:asciiTheme="minorHAnsi" w:eastAsiaTheme="minorEastAsia" w:hAnsiTheme="minorHAnsi" w:cstheme="minorBidi"/>
      <w:color w:val="auto"/>
      <w:kern w:val="2"/>
      <w:sz w:val="22"/>
      <w14:ligatures w14:val="standardContextual"/>
    </w:rPr>
  </w:style>
  <w:style w:type="paragraph" w:styleId="TOC6">
    <w:name w:val="toc 6"/>
    <w:basedOn w:val="Normal"/>
    <w:next w:val="Normal"/>
    <w:autoRedefine/>
    <w:uiPriority w:val="39"/>
    <w:unhideWhenUsed/>
    <w:rsid w:val="00EB58D3"/>
    <w:pPr>
      <w:spacing w:after="100" w:line="259" w:lineRule="auto"/>
      <w:ind w:left="1100" w:firstLine="0"/>
    </w:pPr>
    <w:rPr>
      <w:rFonts w:asciiTheme="minorHAnsi" w:eastAsiaTheme="minorEastAsia" w:hAnsiTheme="minorHAnsi" w:cstheme="minorBidi"/>
      <w:color w:val="auto"/>
      <w:kern w:val="2"/>
      <w:sz w:val="22"/>
      <w14:ligatures w14:val="standardContextual"/>
    </w:rPr>
  </w:style>
  <w:style w:type="paragraph" w:styleId="TOC7">
    <w:name w:val="toc 7"/>
    <w:basedOn w:val="Normal"/>
    <w:next w:val="Normal"/>
    <w:autoRedefine/>
    <w:uiPriority w:val="39"/>
    <w:unhideWhenUsed/>
    <w:rsid w:val="00EB58D3"/>
    <w:pPr>
      <w:spacing w:after="100" w:line="259" w:lineRule="auto"/>
      <w:ind w:left="1320" w:firstLine="0"/>
    </w:pPr>
    <w:rPr>
      <w:rFonts w:asciiTheme="minorHAnsi" w:eastAsiaTheme="minorEastAsia" w:hAnsiTheme="minorHAnsi" w:cstheme="minorBidi"/>
      <w:color w:val="auto"/>
      <w:kern w:val="2"/>
      <w:sz w:val="22"/>
      <w14:ligatures w14:val="standardContextual"/>
    </w:rPr>
  </w:style>
  <w:style w:type="paragraph" w:styleId="TOC8">
    <w:name w:val="toc 8"/>
    <w:basedOn w:val="Normal"/>
    <w:next w:val="Normal"/>
    <w:autoRedefine/>
    <w:uiPriority w:val="39"/>
    <w:unhideWhenUsed/>
    <w:rsid w:val="00EB58D3"/>
    <w:pPr>
      <w:spacing w:after="100" w:line="259" w:lineRule="auto"/>
      <w:ind w:left="1540" w:firstLine="0"/>
    </w:pPr>
    <w:rPr>
      <w:rFonts w:asciiTheme="minorHAnsi" w:eastAsiaTheme="minorEastAsia" w:hAnsiTheme="minorHAnsi" w:cstheme="minorBidi"/>
      <w:color w:val="auto"/>
      <w:kern w:val="2"/>
      <w:sz w:val="22"/>
      <w14:ligatures w14:val="standardContextual"/>
    </w:rPr>
  </w:style>
  <w:style w:type="paragraph" w:styleId="TOC9">
    <w:name w:val="toc 9"/>
    <w:basedOn w:val="Normal"/>
    <w:next w:val="Normal"/>
    <w:autoRedefine/>
    <w:uiPriority w:val="39"/>
    <w:unhideWhenUsed/>
    <w:rsid w:val="00EB58D3"/>
    <w:pPr>
      <w:spacing w:after="100" w:line="259" w:lineRule="auto"/>
      <w:ind w:left="1760" w:firstLine="0"/>
    </w:pPr>
    <w:rPr>
      <w:rFonts w:asciiTheme="minorHAnsi" w:eastAsiaTheme="minorEastAsia" w:hAnsiTheme="minorHAnsi" w:cstheme="minorBidi"/>
      <w:color w:val="auto"/>
      <w:kern w:val="2"/>
      <w:sz w:val="22"/>
      <w14:ligatures w14:val="standardContextual"/>
    </w:rPr>
  </w:style>
  <w:style w:type="character" w:styleId="Hyperlink">
    <w:name w:val="Hyperlink"/>
    <w:basedOn w:val="DefaultParagraphFont"/>
    <w:uiPriority w:val="99"/>
    <w:unhideWhenUsed/>
    <w:rsid w:val="00EB58D3"/>
    <w:rPr>
      <w:color w:val="0563C1" w:themeColor="hyperlink"/>
      <w:u w:val="single"/>
    </w:rPr>
  </w:style>
  <w:style w:type="character" w:customStyle="1" w:styleId="UnresolvedMention1">
    <w:name w:val="Unresolved Mention1"/>
    <w:basedOn w:val="DefaultParagraphFont"/>
    <w:uiPriority w:val="99"/>
    <w:semiHidden/>
    <w:unhideWhenUsed/>
    <w:rsid w:val="00EB58D3"/>
    <w:rPr>
      <w:color w:val="605E5C"/>
      <w:shd w:val="clear" w:color="auto" w:fill="E1DFDD"/>
    </w:rPr>
  </w:style>
  <w:style w:type="table" w:styleId="TableGrid0">
    <w:name w:val="Table Grid"/>
    <w:basedOn w:val="TableNormal"/>
    <w:uiPriority w:val="39"/>
    <w:rsid w:val="00F97BC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BF219-34FF-4334-854C-7637D4F3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9886</Words>
  <Characters>56353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Tibbetts</dc:creator>
  <cp:keywords/>
  <cp:lastModifiedBy>Darlene Thomas</cp:lastModifiedBy>
  <cp:revision>2</cp:revision>
  <cp:lastPrinted>2024-09-09T19:13:00Z</cp:lastPrinted>
  <dcterms:created xsi:type="dcterms:W3CDTF">2026-01-08T00:20:00Z</dcterms:created>
  <dcterms:modified xsi:type="dcterms:W3CDTF">2026-01-08T00:20:00Z</dcterms:modified>
</cp:coreProperties>
</file>