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4C0" w:rsidRPr="00BE1E95" w:rsidRDefault="00DE1DB3" w:rsidP="00BE1E95">
      <w:pPr>
        <w:jc w:val="center"/>
        <w:rPr>
          <w:rFonts w:ascii="Bradley Hand ITC" w:hAnsi="Bradley Hand ITC"/>
          <w:b/>
          <w:color w:val="0070C0"/>
          <w:sz w:val="40"/>
          <w:szCs w:val="40"/>
        </w:rPr>
      </w:pPr>
      <w:r w:rsidRPr="00BE1E95">
        <w:rPr>
          <w:rFonts w:ascii="Bradley Hand ITC" w:hAnsi="Bradley Hand ITC"/>
          <w:b/>
          <w:color w:val="0070C0"/>
          <w:sz w:val="40"/>
          <w:szCs w:val="40"/>
        </w:rPr>
        <w:t>Let’s Enjoy Fellowship and Food Together</w:t>
      </w:r>
    </w:p>
    <w:p w:rsidR="00AD6AF5" w:rsidRPr="00BE1E95" w:rsidRDefault="00BE1E95" w:rsidP="00BE1E95">
      <w:pPr>
        <w:jc w:val="center"/>
        <w:rPr>
          <w:rFonts w:ascii="Arial Black" w:hAnsi="Arial Black"/>
          <w:b/>
          <w:sz w:val="36"/>
          <w:szCs w:val="36"/>
        </w:rPr>
      </w:pPr>
      <w:r w:rsidRPr="00BE1E95">
        <w:rPr>
          <w:rFonts w:ascii="Arial Black" w:hAnsi="Arial Black"/>
          <w:b/>
          <w:sz w:val="36"/>
          <w:szCs w:val="36"/>
        </w:rPr>
        <w:t>Sponsorship</w:t>
      </w:r>
    </w:p>
    <w:p w:rsidR="00BE1E95" w:rsidRPr="00BE1E95" w:rsidRDefault="00BE1E95">
      <w:pPr>
        <w:rPr>
          <w:rFonts w:ascii="Arial Black" w:hAnsi="Arial Black"/>
          <w:color w:val="FF0000"/>
          <w:sz w:val="24"/>
          <w:szCs w:val="24"/>
        </w:rPr>
      </w:pPr>
      <w:r w:rsidRPr="00BE1E95">
        <w:rPr>
          <w:rFonts w:ascii="Arial Black" w:hAnsi="Arial Black"/>
          <w:color w:val="FF0000"/>
          <w:sz w:val="24"/>
          <w:szCs w:val="24"/>
        </w:rPr>
        <w:t>“The heart of NA beats when two addicts share their recovery.”</w:t>
      </w:r>
    </w:p>
    <w:p w:rsidR="00AD6AF5" w:rsidRDefault="00DE1DB3">
      <w:r>
        <w:rPr>
          <w:noProof/>
        </w:rPr>
        <w:drawing>
          <wp:inline distT="0" distB="0" distL="0" distR="0">
            <wp:extent cx="5943600" cy="38931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eople-having-breakfast-table-food-food-eating-family-concept-group-people-sharing-milk-cream-breakfast-106395448[2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DB3" w:rsidRDefault="00DE1DB3" w:rsidP="00DE1DB3">
      <w:pPr>
        <w:jc w:val="center"/>
        <w:rPr>
          <w:rFonts w:ascii="Bahnschrift" w:hAnsi="Bahnschrift"/>
          <w:b/>
          <w:i/>
          <w:color w:val="0070C0"/>
          <w:sz w:val="40"/>
          <w:szCs w:val="40"/>
        </w:rPr>
      </w:pPr>
    </w:p>
    <w:p w:rsidR="00DE1DB3" w:rsidRPr="00DE1DB3" w:rsidRDefault="00DE1DB3" w:rsidP="00BE1E95">
      <w:pPr>
        <w:rPr>
          <w:rFonts w:ascii="Bahnschrift" w:hAnsi="Bahnschrift"/>
          <w:b/>
          <w:i/>
          <w:color w:val="0070C0"/>
          <w:sz w:val="52"/>
          <w:szCs w:val="52"/>
        </w:rPr>
      </w:pPr>
      <w:r w:rsidRPr="00DE1DB3">
        <w:rPr>
          <w:rFonts w:ascii="Bahnschrift" w:hAnsi="Bahnschrift"/>
          <w:b/>
          <w:i/>
          <w:color w:val="0070C0"/>
          <w:sz w:val="52"/>
          <w:szCs w:val="52"/>
        </w:rPr>
        <w:t>WESLEY UNITED METHODIST CHURCH</w:t>
      </w:r>
    </w:p>
    <w:p w:rsidR="00DE1DB3" w:rsidRPr="00DE1DB3" w:rsidRDefault="00DE1DB3" w:rsidP="00DE1DB3">
      <w:pPr>
        <w:jc w:val="center"/>
        <w:rPr>
          <w:rFonts w:ascii="Bahnschrift" w:hAnsi="Bahnschrift"/>
          <w:b/>
          <w:i/>
          <w:color w:val="0070C0"/>
          <w:sz w:val="52"/>
          <w:szCs w:val="52"/>
        </w:rPr>
      </w:pPr>
      <w:r w:rsidRPr="00DE1DB3">
        <w:rPr>
          <w:rFonts w:ascii="Bahnschrift" w:hAnsi="Bahnschrift"/>
          <w:b/>
          <w:i/>
          <w:color w:val="0070C0"/>
          <w:sz w:val="52"/>
          <w:szCs w:val="52"/>
        </w:rPr>
        <w:t>2510 N. Armstead Avenue</w:t>
      </w:r>
    </w:p>
    <w:p w:rsidR="00DE1DB3" w:rsidRPr="00DE1DB3" w:rsidRDefault="00DE1DB3" w:rsidP="00DE1DB3">
      <w:pPr>
        <w:jc w:val="center"/>
        <w:rPr>
          <w:rFonts w:ascii="Bahnschrift" w:hAnsi="Bahnschrift"/>
          <w:b/>
          <w:i/>
          <w:color w:val="0070C0"/>
          <w:sz w:val="52"/>
          <w:szCs w:val="52"/>
        </w:rPr>
      </w:pPr>
      <w:r w:rsidRPr="00DE1DB3">
        <w:rPr>
          <w:rFonts w:ascii="Bahnschrift" w:hAnsi="Bahnschrift"/>
          <w:b/>
          <w:i/>
          <w:color w:val="0070C0"/>
          <w:sz w:val="52"/>
          <w:szCs w:val="52"/>
        </w:rPr>
        <w:t>Hampton, VA 23666</w:t>
      </w:r>
    </w:p>
    <w:p w:rsidR="00AD6AF5" w:rsidRPr="00BE1E95" w:rsidRDefault="00DE1DB3" w:rsidP="00BE1E95">
      <w:pPr>
        <w:jc w:val="center"/>
        <w:rPr>
          <w:rFonts w:ascii="Bahnschrift" w:hAnsi="Bahnschrift"/>
          <w:b/>
          <w:i/>
          <w:color w:val="0070C0"/>
          <w:sz w:val="52"/>
          <w:szCs w:val="52"/>
        </w:rPr>
      </w:pPr>
      <w:r w:rsidRPr="00DE1DB3">
        <w:rPr>
          <w:rFonts w:ascii="Bahnschrift" w:hAnsi="Bahnschrift"/>
          <w:b/>
          <w:i/>
          <w:color w:val="0070C0"/>
          <w:sz w:val="52"/>
          <w:szCs w:val="52"/>
        </w:rPr>
        <w:t>Contact: Rhonda S. (919) 798-3043</w:t>
      </w:r>
      <w:bookmarkStart w:id="0" w:name="_GoBack"/>
      <w:bookmarkEnd w:id="0"/>
    </w:p>
    <w:sectPr w:rsidR="00AD6AF5" w:rsidRPr="00BE1E9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7B3" w:rsidRDefault="007717B3" w:rsidP="00AD6AF5">
      <w:pPr>
        <w:spacing w:after="0" w:line="240" w:lineRule="auto"/>
      </w:pPr>
      <w:r>
        <w:separator/>
      </w:r>
    </w:p>
  </w:endnote>
  <w:endnote w:type="continuationSeparator" w:id="0">
    <w:p w:rsidR="007717B3" w:rsidRDefault="007717B3" w:rsidP="00AD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7B3" w:rsidRDefault="007717B3" w:rsidP="00AD6AF5">
      <w:pPr>
        <w:spacing w:after="0" w:line="240" w:lineRule="auto"/>
      </w:pPr>
      <w:r>
        <w:separator/>
      </w:r>
    </w:p>
  </w:footnote>
  <w:footnote w:type="continuationSeparator" w:id="0">
    <w:p w:rsidR="007717B3" w:rsidRDefault="007717B3" w:rsidP="00AD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AF5" w:rsidRDefault="00AD6AF5">
    <w:pPr>
      <w:pStyle w:val="Header"/>
      <w:rPr>
        <w:rFonts w:ascii="Britannic Bold" w:hAnsi="Britannic Bold"/>
        <w:color w:val="FF0000"/>
        <w:sz w:val="48"/>
        <w:szCs w:val="48"/>
      </w:rPr>
    </w:pPr>
    <w:r w:rsidRPr="00AD6AF5">
      <w:rPr>
        <w:rFonts w:ascii="Britannic Bold" w:hAnsi="Britannic Bold"/>
        <w:color w:val="FF0000"/>
        <w:sz w:val="48"/>
        <w:szCs w:val="48"/>
      </w:rPr>
      <w:t xml:space="preserve">PASCNA ACTIVITIES SPONSORSHIP BRUNCH </w:t>
    </w:r>
  </w:p>
  <w:p w:rsidR="00AD6AF5" w:rsidRDefault="00AD6AF5">
    <w:pPr>
      <w:pStyle w:val="Header"/>
      <w:rPr>
        <w:rFonts w:ascii="Britannic Bold" w:hAnsi="Britannic Bold"/>
        <w:color w:val="FF0000"/>
        <w:sz w:val="48"/>
        <w:szCs w:val="48"/>
      </w:rPr>
    </w:pPr>
  </w:p>
  <w:p w:rsidR="00AD6AF5" w:rsidRPr="00AD6AF5" w:rsidRDefault="00AD6AF5">
    <w:pPr>
      <w:pStyle w:val="Header"/>
      <w:rPr>
        <w:rFonts w:ascii="Britannic Bold" w:hAnsi="Britannic Bold"/>
        <w:b/>
        <w:sz w:val="48"/>
        <w:szCs w:val="48"/>
      </w:rPr>
    </w:pPr>
    <w:r>
      <w:rPr>
        <w:rFonts w:ascii="Britannic Bold" w:hAnsi="Britannic Bold"/>
        <w:b/>
        <w:sz w:val="48"/>
        <w:szCs w:val="48"/>
      </w:rPr>
      <w:t>FEBRUARY 21, 2026 @ 11AM</w:t>
    </w:r>
    <w:r w:rsidRPr="00AD6AF5">
      <w:rPr>
        <w:rFonts w:ascii="Britannic Bold" w:hAnsi="Britannic Bold"/>
        <w:b/>
        <w:sz w:val="48"/>
        <w:szCs w:val="48"/>
      </w:rPr>
      <w:t xml:space="preserve"> to 3PM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AF5"/>
    <w:rsid w:val="00093741"/>
    <w:rsid w:val="004F54C0"/>
    <w:rsid w:val="007717B3"/>
    <w:rsid w:val="00AD6AF5"/>
    <w:rsid w:val="00BE1E95"/>
    <w:rsid w:val="00DE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C7201"/>
  <w15:chartTrackingRefBased/>
  <w15:docId w15:val="{A680667C-A58A-41CB-9F9A-423D57BA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AF5"/>
  </w:style>
  <w:style w:type="paragraph" w:styleId="Footer">
    <w:name w:val="footer"/>
    <w:basedOn w:val="Normal"/>
    <w:link w:val="FooterChar"/>
    <w:uiPriority w:val="99"/>
    <w:unhideWhenUsed/>
    <w:rsid w:val="00AD6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AF5"/>
  </w:style>
  <w:style w:type="paragraph" w:styleId="BalloonText">
    <w:name w:val="Balloon Text"/>
    <w:basedOn w:val="Normal"/>
    <w:link w:val="BalloonTextChar"/>
    <w:uiPriority w:val="99"/>
    <w:semiHidden/>
    <w:unhideWhenUsed/>
    <w:rsid w:val="00093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7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grisspublic</dc:creator>
  <cp:keywords/>
  <dc:description/>
  <cp:lastModifiedBy>grisspublic</cp:lastModifiedBy>
  <cp:revision>1</cp:revision>
  <cp:lastPrinted>2026-01-04T21:13:00Z</cp:lastPrinted>
  <dcterms:created xsi:type="dcterms:W3CDTF">2026-01-04T20:38:00Z</dcterms:created>
  <dcterms:modified xsi:type="dcterms:W3CDTF">2026-01-04T21:14:00Z</dcterms:modified>
</cp:coreProperties>
</file>